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A47AF" w14:textId="77777777" w:rsidR="00F330F5" w:rsidRDefault="00F330F5" w:rsidP="00F33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ПОЯСНЮВАЛЬНА ЗАПИСКА</w:t>
      </w:r>
    </w:p>
    <w:p w14:paraId="72CD067F" w14:textId="77777777" w:rsidR="00F330F5" w:rsidRDefault="00BA69D6" w:rsidP="00F33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щодо необхідності підняття</w:t>
      </w:r>
      <w:r w:rsidR="00F330F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тарифів </w:t>
      </w:r>
      <w:r w:rsidR="00F330F5">
        <w:rPr>
          <w:rFonts w:ascii="Times New Roman" w:hAnsi="Times New Roman" w:cs="Times New Roman"/>
          <w:b/>
          <w:sz w:val="24"/>
          <w:szCs w:val="24"/>
        </w:rPr>
        <w:t>на 20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25 </w:t>
      </w:r>
      <w:r w:rsidR="00F330F5">
        <w:rPr>
          <w:rFonts w:ascii="Times New Roman" w:hAnsi="Times New Roman" w:cs="Times New Roman"/>
          <w:b/>
          <w:sz w:val="24"/>
          <w:szCs w:val="24"/>
        </w:rPr>
        <w:t xml:space="preserve">рік на </w:t>
      </w:r>
      <w:r>
        <w:rPr>
          <w:rFonts w:ascii="Times New Roman" w:hAnsi="Times New Roman" w:cs="Times New Roman"/>
          <w:b/>
          <w:sz w:val="24"/>
          <w:szCs w:val="24"/>
        </w:rPr>
        <w:t>послуги централізоване</w:t>
      </w:r>
      <w:r w:rsidR="00F330F5">
        <w:rPr>
          <w:rFonts w:ascii="Times New Roman" w:hAnsi="Times New Roman" w:cs="Times New Roman"/>
          <w:b/>
          <w:sz w:val="24"/>
          <w:szCs w:val="24"/>
        </w:rPr>
        <w:t xml:space="preserve"> водопостачання, </w:t>
      </w:r>
      <w:r w:rsidR="00F330F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централізоване </w:t>
      </w:r>
      <w:r w:rsidR="00F330F5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>одовідведення, що надаються</w:t>
      </w:r>
    </w:p>
    <w:p w14:paraId="3E7F3524" w14:textId="77777777" w:rsidR="00F330F5" w:rsidRDefault="00F330F5" w:rsidP="00F33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комунальним підприємством «Білгород-Дністровськводоканал»</w:t>
      </w:r>
    </w:p>
    <w:p w14:paraId="31267B6C" w14:textId="77777777" w:rsidR="00F330F5" w:rsidRDefault="00F330F5" w:rsidP="00F33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59B3CE" w14:textId="77777777" w:rsidR="00BA69D6" w:rsidRPr="00900068" w:rsidRDefault="00BA69D6" w:rsidP="00526D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0068">
        <w:rPr>
          <w:rFonts w:ascii="Times New Roman" w:hAnsi="Times New Roman"/>
          <w:sz w:val="24"/>
          <w:szCs w:val="24"/>
        </w:rPr>
        <w:t>Комунальне підприємство «Білгород-Дністровськводоканал» створено для забезпечення населення, установ та підприємств міста Білгорода-Дністровського послугами з централізованого водопостачання та водовідведення. Власником підприємства є Білгород-Дністровська міська рада. Уповноваженими органами з управління підприємства є виконавчий комітет та управління житлово-комунального господарства Білгород-Дністровської міської ради.</w:t>
      </w:r>
    </w:p>
    <w:p w14:paraId="0853A9F3" w14:textId="77777777" w:rsidR="00BA69D6" w:rsidRDefault="00BA69D6" w:rsidP="00526D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0068">
        <w:rPr>
          <w:rFonts w:ascii="Times New Roman" w:hAnsi="Times New Roman"/>
          <w:sz w:val="24"/>
          <w:szCs w:val="24"/>
        </w:rPr>
        <w:t xml:space="preserve">Комунальне підприємство «Білгород-Дністровськводоканал» діє на підставі статуту та ліцензії на право провадження господарської діяльності з централізованого водопостачання та водовідведення </w:t>
      </w:r>
      <w:r>
        <w:rPr>
          <w:rFonts w:ascii="Times New Roman" w:hAnsi="Times New Roman"/>
          <w:sz w:val="24"/>
          <w:szCs w:val="24"/>
        </w:rPr>
        <w:t>№ 770/А-2011 від 20.09.2011</w:t>
      </w:r>
      <w:r w:rsidRPr="00900068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переоформлено рішенням </w:t>
      </w:r>
      <w:r w:rsidRPr="00900068">
        <w:rPr>
          <w:rFonts w:ascii="Times New Roman" w:hAnsi="Times New Roman"/>
          <w:sz w:val="24"/>
          <w:szCs w:val="24"/>
        </w:rPr>
        <w:t>НКРЕКП від 27.05.2016 № 859).</w:t>
      </w:r>
    </w:p>
    <w:p w14:paraId="0CAB8707" w14:textId="77777777" w:rsidR="00BA69D6" w:rsidRPr="00900068" w:rsidRDefault="00BA69D6" w:rsidP="00526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068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Відповідно до  ЗУ «Про житлово-комунальні послуги»  від 09.11.2017 № 2189-VIII   запроваджено  щорічне встановлення  тарифів на житлово-комунальні послуги . Згідно п.8  Постанови Кабінету Міністрів України № 869 від 01.06.2011 року (зі змінами) розроблення та подання на погодження тарифів на планований період  передбачено в термін до </w:t>
      </w:r>
      <w:r w:rsidRPr="00900068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 20 серпня.</w:t>
      </w:r>
    </w:p>
    <w:p w14:paraId="2B67D06A" w14:textId="77777777" w:rsidR="00BA69D6" w:rsidRPr="00900068" w:rsidRDefault="00BA69D6" w:rsidP="00526DF8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0068">
        <w:rPr>
          <w:rFonts w:ascii="Times New Roman" w:hAnsi="Times New Roman"/>
          <w:sz w:val="24"/>
          <w:szCs w:val="24"/>
        </w:rPr>
        <w:t>На сьогоднішній день діють скориговані тарифи розраховані відповідно до плану діяльності КП</w:t>
      </w:r>
      <w:r w:rsidRPr="00900068">
        <w:rPr>
          <w:rFonts w:ascii="Times New Roman" w:hAnsi="Times New Roman"/>
          <w:sz w:val="24"/>
          <w:szCs w:val="24"/>
          <w:lang w:val="ru-RU"/>
        </w:rPr>
        <w:t> </w:t>
      </w:r>
      <w:r w:rsidRPr="00900068">
        <w:rPr>
          <w:rFonts w:ascii="Times New Roman" w:hAnsi="Times New Roman"/>
          <w:sz w:val="24"/>
          <w:szCs w:val="24"/>
        </w:rPr>
        <w:t xml:space="preserve">«Білгород-Дністровськводоканал» на 2024 </w:t>
      </w:r>
      <w:r w:rsidRPr="00900068">
        <w:rPr>
          <w:rFonts w:ascii="Times New Roman" w:eastAsia="Calibri" w:hAnsi="Times New Roman" w:cs="Times New Roman"/>
          <w:sz w:val="24"/>
          <w:szCs w:val="24"/>
        </w:rPr>
        <w:t xml:space="preserve">рік, </w:t>
      </w:r>
      <w:r w:rsidRPr="00900068">
        <w:rPr>
          <w:rFonts w:ascii="Times New Roman" w:hAnsi="Times New Roman"/>
          <w:sz w:val="24"/>
          <w:szCs w:val="24"/>
        </w:rPr>
        <w:t>встановлені рішенням виконавчого комітету Білгород-Дністровської  міської ради від 22.03.2024 р. № 131</w:t>
      </w:r>
      <w:r>
        <w:rPr>
          <w:rFonts w:ascii="Times New Roman" w:hAnsi="Times New Roman"/>
          <w:sz w:val="24"/>
          <w:szCs w:val="24"/>
        </w:rPr>
        <w:t xml:space="preserve"> та діють з 01 квітня 2024 року</w:t>
      </w:r>
      <w:r w:rsidRPr="00900068">
        <w:rPr>
          <w:rFonts w:ascii="Times New Roman" w:hAnsi="Times New Roman"/>
          <w:sz w:val="24"/>
          <w:szCs w:val="24"/>
        </w:rPr>
        <w:t xml:space="preserve">. </w:t>
      </w:r>
    </w:p>
    <w:p w14:paraId="48B3472D" w14:textId="77777777" w:rsidR="00BA69D6" w:rsidRPr="00900068" w:rsidRDefault="00BA69D6" w:rsidP="00526D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0068">
        <w:rPr>
          <w:rFonts w:ascii="Times New Roman" w:hAnsi="Times New Roman"/>
          <w:sz w:val="24"/>
          <w:szCs w:val="24"/>
        </w:rPr>
        <w:t>У зв’язку зі зростанням тарифів на електроенергію, зростання вартості матеріальних ресурсів, зростанням деяких ставок податків, змін та доповнень до колективного договору, змін у Галузевій угоді між Міністерством розвитку громад, територій та інфраструктури України, Об’єднанням організацій роботодавців «Всеукраїнська конфедерація роботодавців житлово-комунального господарства, місцевої промисловості, побутового обслуговування населення України на 2023-2027 роки,  а саме приведення посадових окладів і тарифних ставок у відповідність наше підприємство розрахувало новий тариф на 2025 рік для забезпечення стабільного та якісного надання послуг з централізованого водопостачання та водовідведення до економічно-обґрунтованого рівня.</w:t>
      </w:r>
    </w:p>
    <w:tbl>
      <w:tblPr>
        <w:tblpPr w:leftFromText="180" w:rightFromText="180" w:vertAnchor="text" w:horzAnchor="margin" w:tblpY="674"/>
        <w:tblW w:w="9384" w:type="dxa"/>
        <w:tblLayout w:type="fixed"/>
        <w:tblLook w:val="04A0" w:firstRow="1" w:lastRow="0" w:firstColumn="1" w:lastColumn="0" w:noHBand="0" w:noVBand="1"/>
      </w:tblPr>
      <w:tblGrid>
        <w:gridCol w:w="4062"/>
        <w:gridCol w:w="1501"/>
        <w:gridCol w:w="1502"/>
        <w:gridCol w:w="1123"/>
        <w:gridCol w:w="1196"/>
      </w:tblGrid>
      <w:tr w:rsidR="00BA69D6" w:rsidRPr="00D81386" w14:paraId="42A718EB" w14:textId="77777777" w:rsidTr="00416564">
        <w:trPr>
          <w:trHeight w:val="1126"/>
        </w:trPr>
        <w:tc>
          <w:tcPr>
            <w:tcW w:w="4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BE6CEE" w14:textId="77777777" w:rsidR="00BA69D6" w:rsidRPr="00900068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</w:p>
          <w:p w14:paraId="4465A94C" w14:textId="77777777" w:rsidR="00BA69D6" w:rsidRPr="00900068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</w:p>
          <w:p w14:paraId="0B1CA35A" w14:textId="77777777" w:rsidR="00BA69D6" w:rsidRPr="00900068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90006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Найменування тарифів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B365E5" w14:textId="77777777" w:rsidR="00BA69D6" w:rsidRPr="00900068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0006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 xml:space="preserve">Діючі тарифи </w:t>
            </w:r>
            <w:r w:rsidRPr="009000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br/>
              <w:t>грн/м³</w:t>
            </w:r>
          </w:p>
          <w:p w14:paraId="5158F6DB" w14:textId="77777777" w:rsidR="00BA69D6" w:rsidRPr="00900068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9000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( з ПДВ)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030247" w14:textId="77777777" w:rsidR="00BA69D6" w:rsidRPr="00900068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90006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Нові</w:t>
            </w:r>
            <w:r w:rsidRPr="0090006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br/>
              <w:t xml:space="preserve"> тарифи</w:t>
            </w:r>
          </w:p>
          <w:p w14:paraId="577B4C03" w14:textId="77777777" w:rsidR="00BA69D6" w:rsidRPr="00900068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0006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на 202</w:t>
            </w:r>
            <w:r w:rsidRPr="0090006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uk-UA"/>
              </w:rPr>
              <w:t>5</w:t>
            </w:r>
            <w:r w:rsidRPr="0090006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 xml:space="preserve"> рік,</w:t>
            </w:r>
            <w:r w:rsidRPr="0090006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br/>
            </w:r>
            <w:r w:rsidRPr="009000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грн/м³</w:t>
            </w:r>
          </w:p>
          <w:p w14:paraId="301FF059" w14:textId="77777777" w:rsidR="00BA69D6" w:rsidRPr="00900068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9000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(з ПДВ)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545754" w14:textId="77777777" w:rsidR="00BA69D6" w:rsidRPr="00900068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90006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Відхилення нових тарифів від діючих</w:t>
            </w:r>
          </w:p>
        </w:tc>
      </w:tr>
      <w:tr w:rsidR="00BA69D6" w:rsidRPr="00D81386" w14:paraId="574FF017" w14:textId="77777777" w:rsidTr="00416564">
        <w:trPr>
          <w:trHeight w:val="432"/>
        </w:trPr>
        <w:tc>
          <w:tcPr>
            <w:tcW w:w="4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73BC53" w14:textId="77777777" w:rsidR="00BA69D6" w:rsidRPr="00900068" w:rsidRDefault="00BA69D6" w:rsidP="00416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0C8489" w14:textId="77777777" w:rsidR="00BA69D6" w:rsidRPr="00900068" w:rsidRDefault="00BA69D6" w:rsidP="00416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454115" w14:textId="77777777" w:rsidR="00BA69D6" w:rsidRPr="00900068" w:rsidRDefault="00BA69D6" w:rsidP="00416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DE76C8" w14:textId="77777777" w:rsidR="00BA69D6" w:rsidRPr="00900068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000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грн/м³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7F9A51" w14:textId="77777777" w:rsidR="00BA69D6" w:rsidRPr="00900068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000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%</w:t>
            </w:r>
          </w:p>
        </w:tc>
      </w:tr>
      <w:tr w:rsidR="00BA69D6" w:rsidRPr="00D81386" w14:paraId="5B875179" w14:textId="77777777" w:rsidTr="00416564">
        <w:trPr>
          <w:trHeight w:val="839"/>
        </w:trPr>
        <w:tc>
          <w:tcPr>
            <w:tcW w:w="4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A73F4" w14:textId="77777777" w:rsidR="00BA69D6" w:rsidRPr="00900068" w:rsidRDefault="00BA69D6" w:rsidP="00416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000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Централізоване водопостачання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F2A0F" w14:textId="77777777" w:rsidR="00BA69D6" w:rsidRPr="00900068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</w:pPr>
            <w:r w:rsidRPr="009000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38,53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D7A2A" w14:textId="77777777" w:rsidR="00BA69D6" w:rsidRPr="00900068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</w:pPr>
            <w:r w:rsidRPr="009000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  <w:t>46,25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44259" w14:textId="77777777" w:rsidR="00BA69D6" w:rsidRPr="00900068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</w:pPr>
            <w:r w:rsidRPr="009000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  <w:t>7,72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26CC" w14:textId="77777777" w:rsidR="00BA69D6" w:rsidRPr="00900068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9000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  <w:t>20,0</w:t>
            </w:r>
            <w:r w:rsidRPr="009000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%</w:t>
            </w:r>
          </w:p>
        </w:tc>
      </w:tr>
      <w:tr w:rsidR="00BA69D6" w:rsidRPr="00D81386" w14:paraId="3521E16C" w14:textId="77777777" w:rsidTr="00416564">
        <w:trPr>
          <w:trHeight w:val="839"/>
        </w:trPr>
        <w:tc>
          <w:tcPr>
            <w:tcW w:w="4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D8857" w14:textId="77777777" w:rsidR="00BA69D6" w:rsidRPr="00900068" w:rsidRDefault="00BA69D6" w:rsidP="00416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9000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Централізоване водовідведення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45556" w14:textId="77777777" w:rsidR="00BA69D6" w:rsidRPr="00900068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</w:pPr>
            <w:r w:rsidRPr="009000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35,65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9516" w14:textId="77777777" w:rsidR="00BA69D6" w:rsidRPr="00900068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</w:pPr>
            <w:r w:rsidRPr="009000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43,63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6CD1" w14:textId="77777777" w:rsidR="00BA69D6" w:rsidRPr="00900068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</w:pPr>
            <w:r w:rsidRPr="009000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  <w:t>7,98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989A2" w14:textId="77777777" w:rsidR="00BA69D6" w:rsidRPr="00900068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9000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  <w:t>22,4</w:t>
            </w:r>
            <w:r w:rsidRPr="009000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%</w:t>
            </w:r>
          </w:p>
        </w:tc>
      </w:tr>
    </w:tbl>
    <w:p w14:paraId="6FD1B057" w14:textId="77777777" w:rsidR="00BA69D6" w:rsidRPr="00345A6D" w:rsidRDefault="00BA69D6" w:rsidP="00BA69D6">
      <w:pPr>
        <w:spacing w:before="120" w:after="0" w:line="240" w:lineRule="auto"/>
        <w:ind w:firstLine="539"/>
        <w:jc w:val="center"/>
        <w:rPr>
          <w:rFonts w:ascii="Times New Roman" w:hAnsi="Times New Roman"/>
          <w:sz w:val="24"/>
          <w:szCs w:val="24"/>
        </w:rPr>
      </w:pPr>
      <w:r w:rsidRPr="00345A6D">
        <w:rPr>
          <w:rFonts w:ascii="Times New Roman" w:hAnsi="Times New Roman"/>
          <w:sz w:val="24"/>
          <w:szCs w:val="24"/>
        </w:rPr>
        <w:t>У таблиці нижче наведені розміри діючих та нових тарифів.</w:t>
      </w:r>
    </w:p>
    <w:p w14:paraId="5A66FE14" w14:textId="77777777" w:rsidR="00BA69D6" w:rsidRDefault="00BA69D6" w:rsidP="00BA69D6">
      <w:pPr>
        <w:spacing w:before="120"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14:paraId="3C2E2480" w14:textId="77777777" w:rsidR="00BA69D6" w:rsidRPr="008719E1" w:rsidRDefault="00BA69D6" w:rsidP="00526DF8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19E1">
        <w:rPr>
          <w:rFonts w:ascii="Times New Roman" w:hAnsi="Times New Roman"/>
          <w:sz w:val="24"/>
          <w:szCs w:val="24"/>
        </w:rPr>
        <w:t>Згідно з розрахунками КП «Білгород-Дністровськводоканал», що виконані відповідно до плану діяльності підприємства на 202</w:t>
      </w:r>
      <w:r>
        <w:rPr>
          <w:rFonts w:ascii="Times New Roman" w:hAnsi="Times New Roman"/>
          <w:sz w:val="24"/>
          <w:szCs w:val="24"/>
        </w:rPr>
        <w:t>5</w:t>
      </w:r>
      <w:r w:rsidRPr="008719E1">
        <w:rPr>
          <w:rFonts w:ascii="Times New Roman" w:hAnsi="Times New Roman"/>
          <w:sz w:val="24"/>
          <w:szCs w:val="24"/>
        </w:rPr>
        <w:t xml:space="preserve"> рік, рівень тарифів повинен зрости в середньому на </w:t>
      </w:r>
      <w:r>
        <w:rPr>
          <w:rFonts w:ascii="Times New Roman" w:hAnsi="Times New Roman"/>
          <w:sz w:val="24"/>
          <w:szCs w:val="24"/>
        </w:rPr>
        <w:t>21</w:t>
      </w:r>
      <w:r w:rsidRPr="008719E1">
        <w:rPr>
          <w:rFonts w:ascii="Times New Roman" w:hAnsi="Times New Roman"/>
          <w:sz w:val="24"/>
          <w:szCs w:val="24"/>
        </w:rPr>
        <w:t>,2%.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9E1">
        <w:rPr>
          <w:rFonts w:ascii="Times New Roman" w:hAnsi="Times New Roman"/>
          <w:sz w:val="24"/>
          <w:szCs w:val="24"/>
        </w:rPr>
        <w:t>Структура тарифу у розрахунку на 1 кубічний метр на послуги з централізоване водопостачання та водовідведення наведена в таблиці:</w:t>
      </w:r>
    </w:p>
    <w:p w14:paraId="513B172B" w14:textId="77777777" w:rsidR="00BA69D6" w:rsidRPr="008719E1" w:rsidRDefault="00BA69D6" w:rsidP="00BA69D6">
      <w:pPr>
        <w:spacing w:before="120"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5638"/>
        <w:gridCol w:w="2032"/>
        <w:gridCol w:w="1984"/>
      </w:tblGrid>
      <w:tr w:rsidR="00BA69D6" w:rsidRPr="008719E1" w14:paraId="50770D01" w14:textId="77777777" w:rsidTr="00416564">
        <w:trPr>
          <w:trHeight w:val="945"/>
        </w:trPr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F4B033" w14:textId="77777777" w:rsidR="00BA69D6" w:rsidRPr="008719E1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</w:p>
          <w:p w14:paraId="60187DBA" w14:textId="77777777" w:rsidR="00BA69D6" w:rsidRPr="008719E1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8719E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Планові витрати за елементами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9C234F" w14:textId="77777777" w:rsidR="00BA69D6" w:rsidRPr="008719E1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8719E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Централізоване водопостачання,</w:t>
            </w:r>
            <w:r w:rsidRPr="008719E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br/>
            </w:r>
            <w:r w:rsidRPr="008719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грн/м³ без ПДВ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036644" w14:textId="77777777" w:rsidR="00BA69D6" w:rsidRPr="008719E1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8719E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Централізоване водовідведення,</w:t>
            </w:r>
            <w:r w:rsidRPr="008719E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br/>
            </w:r>
            <w:r w:rsidRPr="008719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грн/м³ без ПДВ</w:t>
            </w:r>
          </w:p>
        </w:tc>
      </w:tr>
      <w:tr w:rsidR="00BA69D6" w:rsidRPr="008719E1" w14:paraId="1E8DCD5C" w14:textId="77777777" w:rsidTr="00416564">
        <w:trPr>
          <w:trHeight w:val="315"/>
        </w:trPr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AB217" w14:textId="77777777" w:rsidR="00BA69D6" w:rsidRPr="008719E1" w:rsidRDefault="00BA69D6" w:rsidP="00416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8719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EBDDA" w14:textId="77777777" w:rsidR="00BA69D6" w:rsidRPr="008719E1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8719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4,06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60F18" w14:textId="77777777" w:rsidR="00BA69D6" w:rsidRPr="008719E1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12,12</w:t>
            </w:r>
          </w:p>
        </w:tc>
      </w:tr>
      <w:tr w:rsidR="00BA69D6" w:rsidRPr="008719E1" w14:paraId="2DF98542" w14:textId="77777777" w:rsidTr="00416564">
        <w:trPr>
          <w:trHeight w:val="405"/>
        </w:trPr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BFA65" w14:textId="77777777" w:rsidR="00BA69D6" w:rsidRPr="008719E1" w:rsidRDefault="00BA69D6" w:rsidP="00416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8719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Реагенти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1C279" w14:textId="77777777" w:rsidR="00BA69D6" w:rsidRPr="008719E1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8719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0,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E3DE7" w14:textId="77777777" w:rsidR="00BA69D6" w:rsidRPr="008719E1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8719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0,00</w:t>
            </w:r>
          </w:p>
        </w:tc>
      </w:tr>
      <w:tr w:rsidR="00BA69D6" w:rsidRPr="008719E1" w14:paraId="4179DAA9" w14:textId="77777777" w:rsidTr="00416564">
        <w:trPr>
          <w:trHeight w:val="945"/>
        </w:trPr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A139C" w14:textId="77777777" w:rsidR="00BA69D6" w:rsidRPr="008719E1" w:rsidRDefault="00BA69D6" w:rsidP="00416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8719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Ремонти (матеріали на ППР, ремонти підрядним способом, ремонт машин та механізмів, персональних комп’ютерів і оргтехніки)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F3152" w14:textId="77777777" w:rsidR="00BA69D6" w:rsidRPr="008719E1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8719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0,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3F4FA" w14:textId="77777777" w:rsidR="00BA69D6" w:rsidRPr="008719E1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8719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0,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8</w:t>
            </w:r>
            <w:r w:rsidRPr="008719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8</w:t>
            </w:r>
          </w:p>
        </w:tc>
      </w:tr>
      <w:tr w:rsidR="00BA69D6" w:rsidRPr="008719E1" w14:paraId="6BF6DE5E" w14:textId="77777777" w:rsidTr="00416564">
        <w:trPr>
          <w:trHeight w:val="315"/>
        </w:trPr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655F0" w14:textId="77777777" w:rsidR="00BA69D6" w:rsidRPr="008719E1" w:rsidRDefault="00BA69D6" w:rsidP="00416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8719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BE282" w14:textId="77777777" w:rsidR="00BA69D6" w:rsidRPr="008719E1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8719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4,18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D54B0" w14:textId="77777777" w:rsidR="00BA69D6" w:rsidRPr="008719E1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8719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6,58</w:t>
            </w:r>
          </w:p>
        </w:tc>
      </w:tr>
      <w:tr w:rsidR="00BA69D6" w:rsidRPr="008719E1" w14:paraId="07B02ED9" w14:textId="77777777" w:rsidTr="00416564">
        <w:trPr>
          <w:trHeight w:val="630"/>
        </w:trPr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DB4DB" w14:textId="77777777" w:rsidR="00BA69D6" w:rsidRPr="008719E1" w:rsidRDefault="00BA69D6" w:rsidP="00416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8719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02760" w14:textId="77777777" w:rsidR="00BA69D6" w:rsidRPr="008719E1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3,12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3646A" w14:textId="77777777" w:rsidR="00BA69D6" w:rsidRPr="008719E1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8719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3,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65</w:t>
            </w:r>
          </w:p>
        </w:tc>
      </w:tr>
      <w:tr w:rsidR="00BA69D6" w:rsidRPr="008719E1" w14:paraId="5D947DF1" w14:textId="77777777" w:rsidTr="00416564">
        <w:trPr>
          <w:trHeight w:val="315"/>
        </w:trPr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1E386" w14:textId="77777777" w:rsidR="00BA69D6" w:rsidRPr="008719E1" w:rsidRDefault="00BA69D6" w:rsidP="00416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8719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230FF" w14:textId="77777777" w:rsidR="00BA69D6" w:rsidRPr="008719E1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1,72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E6BA5" w14:textId="77777777" w:rsidR="00BA69D6" w:rsidRPr="008719E1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1,13</w:t>
            </w:r>
          </w:p>
        </w:tc>
      </w:tr>
      <w:tr w:rsidR="00BA69D6" w:rsidRPr="008719E1" w14:paraId="1951D5F6" w14:textId="77777777" w:rsidTr="00416564">
        <w:trPr>
          <w:trHeight w:val="315"/>
        </w:trPr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0810F" w14:textId="77777777" w:rsidR="00BA69D6" w:rsidRPr="008719E1" w:rsidRDefault="00BA69D6" w:rsidP="00416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8719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Паливно-мастильні матеріали 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3F59E" w14:textId="77777777" w:rsidR="00BA69D6" w:rsidRPr="008719E1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0,95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267B9" w14:textId="77777777" w:rsidR="00BA69D6" w:rsidRPr="008719E1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8719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0,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68</w:t>
            </w:r>
          </w:p>
        </w:tc>
      </w:tr>
      <w:tr w:rsidR="00BA69D6" w:rsidRPr="008719E1" w14:paraId="56DF33D3" w14:textId="77777777" w:rsidTr="00416564">
        <w:trPr>
          <w:trHeight w:val="315"/>
        </w:trPr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A0938" w14:textId="77777777" w:rsidR="00BA69D6" w:rsidRPr="008719E1" w:rsidRDefault="00BA69D6" w:rsidP="00416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8719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Податки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094CB" w14:textId="77777777" w:rsidR="00BA69D6" w:rsidRPr="008719E1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2,22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8F580" w14:textId="77777777" w:rsidR="00BA69D6" w:rsidRPr="008719E1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8719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0,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74</w:t>
            </w:r>
          </w:p>
        </w:tc>
      </w:tr>
      <w:tr w:rsidR="00BA69D6" w:rsidRPr="008719E1" w14:paraId="7C629259" w14:textId="77777777" w:rsidTr="00416564">
        <w:trPr>
          <w:trHeight w:val="315"/>
        </w:trPr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3F719" w14:textId="77777777" w:rsidR="00BA69D6" w:rsidRPr="008719E1" w:rsidRDefault="00BA69D6" w:rsidP="00416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8719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Послуги банку за збір коштів від населення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B64EF" w14:textId="77777777" w:rsidR="00BA69D6" w:rsidRPr="008719E1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8719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0,0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BD90D" w14:textId="77777777" w:rsidR="00BA69D6" w:rsidRPr="008719E1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8719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0,0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6</w:t>
            </w:r>
          </w:p>
        </w:tc>
      </w:tr>
      <w:tr w:rsidR="00BA69D6" w:rsidRPr="008719E1" w14:paraId="0299A71F" w14:textId="77777777" w:rsidTr="00416564">
        <w:trPr>
          <w:trHeight w:val="106"/>
        </w:trPr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55D3C" w14:textId="77777777" w:rsidR="00BA69D6" w:rsidRPr="008719E1" w:rsidRDefault="00BA69D6" w:rsidP="00416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8719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6BF35" w14:textId="77777777" w:rsidR="00BA69D6" w:rsidRPr="008719E1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8719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0,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22A33" w14:textId="77777777" w:rsidR="00BA69D6" w:rsidRPr="008719E1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8719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0,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52</w:t>
            </w:r>
          </w:p>
        </w:tc>
      </w:tr>
      <w:tr w:rsidR="00BA69D6" w:rsidRPr="008719E1" w14:paraId="70B72262" w14:textId="77777777" w:rsidTr="00416564">
        <w:trPr>
          <w:trHeight w:val="315"/>
        </w:trPr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CF367" w14:textId="77777777" w:rsidR="00BA69D6" w:rsidRPr="008719E1" w:rsidRDefault="00BA69D6" w:rsidP="0041656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uk-UA"/>
              </w:rPr>
            </w:pPr>
            <w:r w:rsidRPr="008719E1">
              <w:rPr>
                <w:rFonts w:ascii="Times New Roman" w:eastAsia="Times New Roman" w:hAnsi="Times New Roman" w:cs="Times New Roman"/>
                <w:bCs/>
                <w:i/>
                <w:color w:val="333333"/>
                <w:sz w:val="24"/>
                <w:szCs w:val="24"/>
                <w:lang w:eastAsia="uk-UA"/>
              </w:rPr>
              <w:t>Середньозважений тариф (без ПДВ)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29788" w14:textId="77777777" w:rsidR="00BA69D6" w:rsidRPr="008719E1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uk-UA"/>
              </w:rPr>
            </w:pPr>
            <w:r w:rsidRPr="008719E1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uk-UA"/>
              </w:rPr>
              <w:t>8,54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BF01C" w14:textId="77777777" w:rsidR="00BA69D6" w:rsidRPr="008719E1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uk-UA"/>
              </w:rPr>
              <w:t>36,36</w:t>
            </w:r>
          </w:p>
        </w:tc>
      </w:tr>
      <w:tr w:rsidR="00BA69D6" w:rsidRPr="008719E1" w14:paraId="4E11C9F3" w14:textId="77777777" w:rsidTr="00416564">
        <w:trPr>
          <w:trHeight w:val="315"/>
        </w:trPr>
        <w:tc>
          <w:tcPr>
            <w:tcW w:w="5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EFCFE" w14:textId="77777777" w:rsidR="00BA69D6" w:rsidRPr="008719E1" w:rsidRDefault="00BA69D6" w:rsidP="00416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8719E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Скорегований  тариф (з ПДВ)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C6BA0" w14:textId="77777777" w:rsidR="00BA69D6" w:rsidRPr="008719E1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uk-UA"/>
              </w:rPr>
              <w:t>46,25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99A50" w14:textId="77777777" w:rsidR="00BA69D6" w:rsidRPr="008719E1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uk-UA"/>
              </w:rPr>
              <w:t>43,63</w:t>
            </w:r>
          </w:p>
        </w:tc>
      </w:tr>
      <w:tr w:rsidR="00BA69D6" w:rsidRPr="008719E1" w14:paraId="19DA0B75" w14:textId="77777777" w:rsidTr="00416564">
        <w:trPr>
          <w:trHeight w:val="70"/>
        </w:trPr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D55C8" w14:textId="77777777" w:rsidR="00BA69D6" w:rsidRPr="008719E1" w:rsidRDefault="00BA69D6" w:rsidP="00416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09FB7" w14:textId="77777777" w:rsidR="00BA69D6" w:rsidRPr="008719E1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C02F3" w14:textId="77777777" w:rsidR="00BA69D6" w:rsidRPr="008719E1" w:rsidRDefault="00BA69D6" w:rsidP="00416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</w:p>
        </w:tc>
      </w:tr>
    </w:tbl>
    <w:p w14:paraId="5CF63F8D" w14:textId="77777777" w:rsidR="00BA69D6" w:rsidRPr="008719E1" w:rsidRDefault="00BA69D6" w:rsidP="00526DF8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19E1">
        <w:rPr>
          <w:rFonts w:ascii="Times New Roman" w:hAnsi="Times New Roman"/>
          <w:sz w:val="24"/>
          <w:szCs w:val="24"/>
        </w:rPr>
        <w:t>У порівнянні з діючим на сьогодні тарифом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9E1">
        <w:rPr>
          <w:rFonts w:ascii="Times New Roman" w:hAnsi="Times New Roman"/>
          <w:sz w:val="24"/>
          <w:szCs w:val="24"/>
        </w:rPr>
        <w:t xml:space="preserve">у </w:t>
      </w:r>
      <w:r>
        <w:rPr>
          <w:rFonts w:ascii="Times New Roman" w:hAnsi="Times New Roman"/>
          <w:sz w:val="24"/>
          <w:szCs w:val="24"/>
        </w:rPr>
        <w:t>новому</w:t>
      </w:r>
      <w:r w:rsidRPr="008719E1">
        <w:rPr>
          <w:rFonts w:ascii="Times New Roman" w:hAnsi="Times New Roman"/>
          <w:sz w:val="24"/>
          <w:szCs w:val="24"/>
        </w:rPr>
        <w:t xml:space="preserve"> тарифі на 202</w:t>
      </w:r>
      <w:r>
        <w:rPr>
          <w:rFonts w:ascii="Times New Roman" w:hAnsi="Times New Roman"/>
          <w:sz w:val="24"/>
          <w:szCs w:val="24"/>
        </w:rPr>
        <w:t>5</w:t>
      </w:r>
      <w:r w:rsidRPr="008719E1">
        <w:rPr>
          <w:rFonts w:ascii="Times New Roman" w:hAnsi="Times New Roman"/>
          <w:sz w:val="24"/>
          <w:szCs w:val="24"/>
        </w:rPr>
        <w:t xml:space="preserve"> рік загальні витрати на послуги з централізованого водопостачання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9E1">
        <w:rPr>
          <w:rFonts w:ascii="Times New Roman" w:hAnsi="Times New Roman"/>
          <w:sz w:val="24"/>
          <w:szCs w:val="24"/>
        </w:rPr>
        <w:t xml:space="preserve">та водовідведення зросли на </w:t>
      </w:r>
      <w:r>
        <w:rPr>
          <w:rFonts w:ascii="Times New Roman" w:hAnsi="Times New Roman"/>
          <w:sz w:val="24"/>
          <w:szCs w:val="24"/>
        </w:rPr>
        <w:t>8508,3 тис</w:t>
      </w:r>
      <w:r w:rsidRPr="008719E1">
        <w:rPr>
          <w:rFonts w:ascii="Times New Roman" w:hAnsi="Times New Roman"/>
          <w:sz w:val="24"/>
          <w:szCs w:val="24"/>
        </w:rPr>
        <w:t>.грн.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9E1">
        <w:rPr>
          <w:rFonts w:ascii="Times New Roman" w:hAnsi="Times New Roman"/>
          <w:sz w:val="24"/>
          <w:szCs w:val="24"/>
        </w:rPr>
        <w:t xml:space="preserve">Зміни відбулися </w:t>
      </w:r>
      <w:r>
        <w:rPr>
          <w:rFonts w:ascii="Times New Roman" w:hAnsi="Times New Roman"/>
          <w:sz w:val="24"/>
          <w:szCs w:val="24"/>
        </w:rPr>
        <w:t xml:space="preserve">загалом за наступними </w:t>
      </w:r>
      <w:r w:rsidRPr="008719E1">
        <w:rPr>
          <w:rFonts w:ascii="Times New Roman" w:hAnsi="Times New Roman"/>
          <w:sz w:val="24"/>
          <w:szCs w:val="24"/>
        </w:rPr>
        <w:t>складовим</w:t>
      </w:r>
      <w:r>
        <w:rPr>
          <w:rFonts w:ascii="Times New Roman" w:hAnsi="Times New Roman"/>
          <w:sz w:val="24"/>
          <w:szCs w:val="24"/>
        </w:rPr>
        <w:t>и</w:t>
      </w:r>
      <w:r w:rsidRPr="008719E1">
        <w:rPr>
          <w:rFonts w:ascii="Times New Roman" w:hAnsi="Times New Roman"/>
          <w:sz w:val="24"/>
          <w:szCs w:val="24"/>
        </w:rPr>
        <w:t xml:space="preserve"> витрат:</w:t>
      </w:r>
    </w:p>
    <w:p w14:paraId="6DF0D8F7" w14:textId="77777777" w:rsidR="00BA69D6" w:rsidRPr="008719E1" w:rsidRDefault="00BA69D6" w:rsidP="00BA69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19E1">
        <w:rPr>
          <w:rFonts w:ascii="Times New Roman" w:hAnsi="Times New Roman"/>
          <w:sz w:val="24"/>
          <w:szCs w:val="24"/>
        </w:rPr>
        <w:t>витрати на електроенергію зрос</w:t>
      </w:r>
      <w:r w:rsidRPr="008719E1">
        <w:rPr>
          <w:rFonts w:ascii="Times New Roman" w:hAnsi="Times New Roman"/>
          <w:sz w:val="24"/>
          <w:szCs w:val="24"/>
          <w:lang w:val="ru-RU"/>
        </w:rPr>
        <w:t xml:space="preserve">ли </w:t>
      </w:r>
      <w:r w:rsidRPr="008719E1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>3778,9</w:t>
      </w:r>
      <w:r w:rsidRPr="008719E1">
        <w:rPr>
          <w:rFonts w:ascii="Times New Roman" w:hAnsi="Times New Roman"/>
          <w:sz w:val="24"/>
          <w:szCs w:val="24"/>
        </w:rPr>
        <w:t xml:space="preserve"> тис.грн., або на </w:t>
      </w:r>
      <w:r>
        <w:rPr>
          <w:rFonts w:ascii="Times New Roman" w:hAnsi="Times New Roman"/>
          <w:sz w:val="24"/>
          <w:szCs w:val="24"/>
        </w:rPr>
        <w:t>13,6</w:t>
      </w:r>
      <w:r w:rsidRPr="008719E1">
        <w:rPr>
          <w:rFonts w:ascii="Times New Roman" w:hAnsi="Times New Roman"/>
          <w:sz w:val="24"/>
          <w:szCs w:val="24"/>
          <w:lang w:val="ru-RU"/>
        </w:rPr>
        <w:t xml:space="preserve">% </w:t>
      </w:r>
      <w:r w:rsidRPr="008719E1">
        <w:rPr>
          <w:rFonts w:ascii="Times New Roman" w:hAnsi="Times New Roman"/>
          <w:sz w:val="24"/>
          <w:szCs w:val="24"/>
        </w:rPr>
        <w:t xml:space="preserve">порівняно з витратами, що враховані у діючих тарифах, що спричинено ростом </w:t>
      </w:r>
      <w:r>
        <w:rPr>
          <w:rFonts w:ascii="Times New Roman" w:hAnsi="Times New Roman"/>
          <w:sz w:val="24"/>
          <w:szCs w:val="24"/>
        </w:rPr>
        <w:t>вартості</w:t>
      </w:r>
      <w:r w:rsidRPr="008719E1">
        <w:rPr>
          <w:rFonts w:ascii="Times New Roman" w:hAnsi="Times New Roman"/>
          <w:sz w:val="24"/>
          <w:szCs w:val="24"/>
        </w:rPr>
        <w:t xml:space="preserve"> на електричну енергію (активна електроенергія з розподілом з </w:t>
      </w:r>
      <w:r>
        <w:rPr>
          <w:rFonts w:ascii="Times New Roman" w:hAnsi="Times New Roman"/>
          <w:sz w:val="24"/>
          <w:szCs w:val="24"/>
        </w:rPr>
        <w:t xml:space="preserve">7,1520 </w:t>
      </w:r>
      <w:r w:rsidRPr="008719E1">
        <w:rPr>
          <w:rFonts w:ascii="Times New Roman" w:hAnsi="Times New Roman"/>
          <w:sz w:val="24"/>
          <w:szCs w:val="24"/>
        </w:rPr>
        <w:t xml:space="preserve">до </w:t>
      </w:r>
      <w:r>
        <w:rPr>
          <w:rFonts w:ascii="Times New Roman" w:hAnsi="Times New Roman"/>
          <w:sz w:val="24"/>
          <w:szCs w:val="24"/>
        </w:rPr>
        <w:t>9,6155</w:t>
      </w:r>
      <w:r w:rsidRPr="008719E1">
        <w:rPr>
          <w:rFonts w:ascii="Times New Roman" w:hAnsi="Times New Roman"/>
          <w:sz w:val="24"/>
          <w:szCs w:val="24"/>
        </w:rPr>
        <w:t xml:space="preserve"> коп./кВт.</w:t>
      </w:r>
      <w:r>
        <w:rPr>
          <w:rFonts w:ascii="Times New Roman" w:hAnsi="Times New Roman"/>
          <w:sz w:val="24"/>
          <w:szCs w:val="24"/>
        </w:rPr>
        <w:t>*</w:t>
      </w:r>
      <w:r w:rsidRPr="008719E1">
        <w:rPr>
          <w:rFonts w:ascii="Times New Roman" w:hAnsi="Times New Roman"/>
          <w:sz w:val="24"/>
          <w:szCs w:val="24"/>
        </w:rPr>
        <w:t>год без ПДВ, та реактивна електроенергія з 0</w:t>
      </w:r>
      <w:r>
        <w:rPr>
          <w:rFonts w:ascii="Times New Roman" w:hAnsi="Times New Roman"/>
          <w:sz w:val="24"/>
          <w:szCs w:val="24"/>
        </w:rPr>
        <w:t>,14153</w:t>
      </w:r>
      <w:r w:rsidRPr="008719E1">
        <w:rPr>
          <w:rFonts w:ascii="Times New Roman" w:hAnsi="Times New Roman"/>
          <w:sz w:val="24"/>
          <w:szCs w:val="24"/>
        </w:rPr>
        <w:t xml:space="preserve"> грн./кВар*год до 0,1</w:t>
      </w:r>
      <w:r>
        <w:rPr>
          <w:rFonts w:ascii="Times New Roman" w:hAnsi="Times New Roman"/>
          <w:sz w:val="24"/>
          <w:szCs w:val="24"/>
        </w:rPr>
        <w:t>9607</w:t>
      </w:r>
      <w:r w:rsidRPr="008719E1">
        <w:rPr>
          <w:rFonts w:ascii="Times New Roman" w:hAnsi="Times New Roman"/>
          <w:sz w:val="24"/>
          <w:szCs w:val="24"/>
        </w:rPr>
        <w:t xml:space="preserve"> грн./кВар*год без ПДВ);</w:t>
      </w:r>
    </w:p>
    <w:p w14:paraId="4BC06647" w14:textId="77777777" w:rsidR="00BA69D6" w:rsidRPr="008719E1" w:rsidRDefault="00BA69D6" w:rsidP="00BA69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19E1">
        <w:rPr>
          <w:rFonts w:ascii="Times New Roman" w:hAnsi="Times New Roman"/>
          <w:sz w:val="24"/>
          <w:szCs w:val="24"/>
        </w:rPr>
        <w:t xml:space="preserve">витрати на оплату праці зросли на </w:t>
      </w:r>
      <w:r>
        <w:rPr>
          <w:rFonts w:ascii="Times New Roman" w:hAnsi="Times New Roman"/>
          <w:sz w:val="24"/>
          <w:szCs w:val="24"/>
        </w:rPr>
        <w:t xml:space="preserve">1728,6 </w:t>
      </w:r>
      <w:r w:rsidRPr="008719E1">
        <w:rPr>
          <w:rFonts w:ascii="Times New Roman" w:hAnsi="Times New Roman"/>
          <w:sz w:val="24"/>
          <w:szCs w:val="24"/>
        </w:rPr>
        <w:t>тис.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9E1">
        <w:rPr>
          <w:rFonts w:ascii="Times New Roman" w:hAnsi="Times New Roman"/>
          <w:sz w:val="24"/>
          <w:szCs w:val="24"/>
        </w:rPr>
        <w:t>грн., або на</w:t>
      </w:r>
      <w:r>
        <w:rPr>
          <w:rFonts w:ascii="Times New Roman" w:hAnsi="Times New Roman"/>
          <w:sz w:val="24"/>
          <w:szCs w:val="24"/>
        </w:rPr>
        <w:t xml:space="preserve"> 5</w:t>
      </w:r>
      <w:r w:rsidRPr="00D76100">
        <w:rPr>
          <w:rFonts w:ascii="Times New Roman" w:hAnsi="Times New Roman"/>
          <w:sz w:val="24"/>
          <w:szCs w:val="24"/>
        </w:rPr>
        <w:t xml:space="preserve"> % </w:t>
      </w:r>
      <w:r w:rsidRPr="008719E1">
        <w:rPr>
          <w:rFonts w:ascii="Times New Roman" w:hAnsi="Times New Roman"/>
          <w:sz w:val="24"/>
          <w:szCs w:val="24"/>
        </w:rPr>
        <w:t>порівняно з витратами, що враховані у діючих тарифах</w:t>
      </w:r>
      <w:r>
        <w:rPr>
          <w:rFonts w:ascii="Times New Roman" w:hAnsi="Times New Roman"/>
          <w:sz w:val="24"/>
          <w:szCs w:val="24"/>
        </w:rPr>
        <w:t>, враховуючи зміни та доповнення до колективного договору на 2020-2024 р.р., схвалені конференцією трудового колективу 09 квітня 2024 року</w:t>
      </w:r>
      <w:r w:rsidRPr="008719E1">
        <w:rPr>
          <w:rFonts w:ascii="Times New Roman" w:hAnsi="Times New Roman"/>
          <w:sz w:val="24"/>
          <w:szCs w:val="24"/>
        </w:rPr>
        <w:t>;</w:t>
      </w:r>
    </w:p>
    <w:p w14:paraId="2F209706" w14:textId="77777777" w:rsidR="00BA69D6" w:rsidRDefault="00BA69D6" w:rsidP="00BA69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19E1">
        <w:rPr>
          <w:rFonts w:ascii="Times New Roman" w:hAnsi="Times New Roman"/>
          <w:sz w:val="24"/>
          <w:szCs w:val="24"/>
        </w:rPr>
        <w:t>відповідно відбулось збільшення на відрахування на соціальні заходи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9E1">
        <w:rPr>
          <w:rFonts w:ascii="Times New Roman" w:hAnsi="Times New Roman"/>
          <w:sz w:val="24"/>
          <w:szCs w:val="24"/>
        </w:rPr>
        <w:t>на загальнообов’язкове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9E1">
        <w:rPr>
          <w:rFonts w:ascii="Times New Roman" w:hAnsi="Times New Roman"/>
          <w:sz w:val="24"/>
          <w:szCs w:val="24"/>
        </w:rPr>
        <w:t>державне соціальне страхування (ЄСВ) 22%;</w:t>
      </w:r>
    </w:p>
    <w:p w14:paraId="104E83DE" w14:textId="50F0A2E8" w:rsidR="00BA69D6" w:rsidRDefault="00BA69D6" w:rsidP="00BA69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враховані інші операційні витрати по підприємству, а саме: лікарняні 5 днів за рахунок підприємства, єдиний внесок на лікарняні листи та матеріальну допомогу працівникам підприємства згідно фактичних витрат у базовому періоді на загальну суму 502,9 тис.грн.</w:t>
      </w:r>
    </w:p>
    <w:p w14:paraId="22888A56" w14:textId="77777777" w:rsidR="00526DF8" w:rsidRPr="008719E1" w:rsidRDefault="00526DF8" w:rsidP="00526DF8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F25A874" w14:textId="77777777" w:rsidR="00BA69D6" w:rsidRPr="008719E1" w:rsidRDefault="00BA69D6" w:rsidP="00526D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19E1">
        <w:rPr>
          <w:rFonts w:ascii="Times New Roman" w:hAnsi="Times New Roman"/>
          <w:sz w:val="24"/>
          <w:szCs w:val="24"/>
        </w:rPr>
        <w:t>Внаслідок невідповідності рівня діючих тарифів фактичним витратам на виробництво та надавання послуг, підприємство відчуває нестачу власних обігових коштів, отриманих від реалізації</w:t>
      </w:r>
      <w:r>
        <w:rPr>
          <w:rFonts w:ascii="Times New Roman" w:hAnsi="Times New Roman"/>
          <w:sz w:val="24"/>
          <w:szCs w:val="24"/>
        </w:rPr>
        <w:t xml:space="preserve"> послуг</w:t>
      </w:r>
      <w:r w:rsidRPr="008719E1">
        <w:rPr>
          <w:rFonts w:ascii="Times New Roman" w:hAnsi="Times New Roman"/>
          <w:sz w:val="24"/>
          <w:szCs w:val="24"/>
        </w:rPr>
        <w:t>, в результаті чого зростає заборгованість за енергоносії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719E1">
        <w:rPr>
          <w:rFonts w:ascii="Times New Roman" w:hAnsi="Times New Roman"/>
          <w:sz w:val="24"/>
          <w:szCs w:val="24"/>
        </w:rPr>
        <w:t>відсутня можливість своєчасно виплачувати заробітну плату працівникам підприємства, що ставить під загрозу стабільність водопостачання міста, забезпечення належного рівня водовідведення та очистки стоків і може спричинити припинення надання послуг через відключення підприємства від джерел електропостачання за борги та спричинить заборгованість з виплати заробітної плати працівникам та інші непередбачувані соціальні наслідки.</w:t>
      </w:r>
    </w:p>
    <w:p w14:paraId="52BC2495" w14:textId="41FFC8E0" w:rsidR="00984208" w:rsidRDefault="00984208" w:rsidP="00984208">
      <w:pPr>
        <w:keepLines/>
        <w:tabs>
          <w:tab w:val="left" w:pos="7473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3594A">
        <w:rPr>
          <w:rFonts w:ascii="Times New Roman" w:eastAsia="Calibri" w:hAnsi="Times New Roman" w:cs="Times New Roman"/>
          <w:sz w:val="24"/>
          <w:szCs w:val="24"/>
        </w:rPr>
        <w:t xml:space="preserve">Керуючись порядком доведення до споживачів інформації про тарифи на послуги з </w:t>
      </w:r>
      <w:r w:rsidRPr="00F3594A">
        <w:rPr>
          <w:rFonts w:ascii="Times New Roman" w:hAnsi="Times New Roman" w:cs="Times New Roman"/>
          <w:sz w:val="24"/>
          <w:szCs w:val="24"/>
        </w:rPr>
        <w:t>водопостачання та водовідведення</w:t>
      </w:r>
      <w:r w:rsidRPr="00F3594A">
        <w:rPr>
          <w:rFonts w:ascii="Times New Roman" w:eastAsia="Calibri" w:hAnsi="Times New Roman" w:cs="Times New Roman"/>
          <w:sz w:val="24"/>
          <w:szCs w:val="24"/>
        </w:rPr>
        <w:t xml:space="preserve"> усі зауваження та пропозиції у письмовій формі підлягають реєстрації та розгляду КП «Білгород-Дністровськводоканал», надсилаються за адресою</w:t>
      </w:r>
      <w:r>
        <w:rPr>
          <w:rFonts w:ascii="Times New Roman" w:eastAsia="Calibri" w:hAnsi="Times New Roman" w:cs="Times New Roman"/>
          <w:sz w:val="24"/>
          <w:szCs w:val="24"/>
        </w:rPr>
        <w:t>: 67701, провулок Водопровідний</w:t>
      </w:r>
      <w:r w:rsidRPr="00F3594A">
        <w:rPr>
          <w:rFonts w:ascii="Times New Roman" w:eastAsia="Calibri" w:hAnsi="Times New Roman" w:cs="Times New Roman"/>
          <w:sz w:val="24"/>
          <w:szCs w:val="24"/>
        </w:rPr>
        <w:t xml:space="preserve"> 1, м. Білгород-Дністровський</w:t>
      </w:r>
      <w:r w:rsidR="00526DF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6D45C0C" w14:textId="77777777" w:rsidR="00984208" w:rsidRDefault="00984208" w:rsidP="00984208">
      <w:pPr>
        <w:keepLines/>
        <w:tabs>
          <w:tab w:val="left" w:pos="747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3594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Строк, протягом якого від фізичних та юридичних осіб, їх об’єднань приймаються зауваження і пропозиції </w:t>
      </w:r>
      <w:r w:rsidR="001B0F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7</w:t>
      </w:r>
      <w:r w:rsidRPr="00F3594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календарних днів з дня повідомлення споживачів про намір здійснити зміну тарифів на комунальні послуги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6BDBEBC2" w14:textId="4ABD0834" w:rsidR="007F2CB0" w:rsidRPr="006F79EA" w:rsidRDefault="00984208" w:rsidP="00F57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6F79EA">
        <w:rPr>
          <w:rFonts w:ascii="Times New Roman" w:hAnsi="Times New Roman" w:cs="Times New Roman"/>
          <w:b/>
          <w:color w:val="000000"/>
          <w:sz w:val="20"/>
          <w:szCs w:val="20"/>
        </w:rPr>
        <w:t>Адміністрація КП «Білгород-Дністровськводоканал»</w:t>
      </w:r>
    </w:p>
    <w:sectPr w:rsidR="007F2CB0" w:rsidRPr="006F79EA" w:rsidSect="00661AAC">
      <w:pgSz w:w="11906" w:h="16838"/>
      <w:pgMar w:top="567" w:right="567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887999"/>
    <w:multiLevelType w:val="hybridMultilevel"/>
    <w:tmpl w:val="590A627A"/>
    <w:lvl w:ilvl="0" w:tplc="0DE2FAD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B351ADA"/>
    <w:multiLevelType w:val="hybridMultilevel"/>
    <w:tmpl w:val="F7923A3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789383">
    <w:abstractNumId w:val="1"/>
  </w:num>
  <w:num w:numId="2" w16cid:durableId="1161655329">
    <w:abstractNumId w:val="0"/>
  </w:num>
  <w:num w:numId="3" w16cid:durableId="1653751029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3FFF"/>
    <w:rsid w:val="00005310"/>
    <w:rsid w:val="000109A1"/>
    <w:rsid w:val="00026E5E"/>
    <w:rsid w:val="000339F3"/>
    <w:rsid w:val="00033F23"/>
    <w:rsid w:val="00042C05"/>
    <w:rsid w:val="00050238"/>
    <w:rsid w:val="00054968"/>
    <w:rsid w:val="00057D59"/>
    <w:rsid w:val="00063356"/>
    <w:rsid w:val="0008016D"/>
    <w:rsid w:val="00085982"/>
    <w:rsid w:val="00094864"/>
    <w:rsid w:val="000A0756"/>
    <w:rsid w:val="000A34B7"/>
    <w:rsid w:val="000A3A08"/>
    <w:rsid w:val="000A6E56"/>
    <w:rsid w:val="000B351F"/>
    <w:rsid w:val="000C4218"/>
    <w:rsid w:val="000C70AE"/>
    <w:rsid w:val="000D00E2"/>
    <w:rsid w:val="000F5AA8"/>
    <w:rsid w:val="00110A00"/>
    <w:rsid w:val="00112793"/>
    <w:rsid w:val="001143A7"/>
    <w:rsid w:val="00116772"/>
    <w:rsid w:val="001247E5"/>
    <w:rsid w:val="001307E5"/>
    <w:rsid w:val="001329BD"/>
    <w:rsid w:val="0013638A"/>
    <w:rsid w:val="00136563"/>
    <w:rsid w:val="00143913"/>
    <w:rsid w:val="001539D2"/>
    <w:rsid w:val="00160177"/>
    <w:rsid w:val="00160205"/>
    <w:rsid w:val="00192628"/>
    <w:rsid w:val="00193D94"/>
    <w:rsid w:val="00196738"/>
    <w:rsid w:val="001A0AA9"/>
    <w:rsid w:val="001A690D"/>
    <w:rsid w:val="001A6CBF"/>
    <w:rsid w:val="001B0FC2"/>
    <w:rsid w:val="001B1BFD"/>
    <w:rsid w:val="001C33F9"/>
    <w:rsid w:val="001C37FC"/>
    <w:rsid w:val="001C710D"/>
    <w:rsid w:val="001D35B3"/>
    <w:rsid w:val="001F42A6"/>
    <w:rsid w:val="001F76EF"/>
    <w:rsid w:val="001F78FF"/>
    <w:rsid w:val="00217D7F"/>
    <w:rsid w:val="00234FAF"/>
    <w:rsid w:val="00236275"/>
    <w:rsid w:val="00246747"/>
    <w:rsid w:val="00254A34"/>
    <w:rsid w:val="00255756"/>
    <w:rsid w:val="00266A6B"/>
    <w:rsid w:val="00280DB1"/>
    <w:rsid w:val="00291B70"/>
    <w:rsid w:val="0029560B"/>
    <w:rsid w:val="00296179"/>
    <w:rsid w:val="002A2D45"/>
    <w:rsid w:val="002B0D0E"/>
    <w:rsid w:val="002C011A"/>
    <w:rsid w:val="002C4A23"/>
    <w:rsid w:val="002C566F"/>
    <w:rsid w:val="002E0C34"/>
    <w:rsid w:val="002E65A8"/>
    <w:rsid w:val="002F3298"/>
    <w:rsid w:val="003020D0"/>
    <w:rsid w:val="003021DF"/>
    <w:rsid w:val="003050D7"/>
    <w:rsid w:val="0031321D"/>
    <w:rsid w:val="00317D91"/>
    <w:rsid w:val="00331DAF"/>
    <w:rsid w:val="00335AE0"/>
    <w:rsid w:val="00335FA8"/>
    <w:rsid w:val="003416C7"/>
    <w:rsid w:val="00342359"/>
    <w:rsid w:val="00352CC7"/>
    <w:rsid w:val="00361BD9"/>
    <w:rsid w:val="003628EF"/>
    <w:rsid w:val="00363DDD"/>
    <w:rsid w:val="00366D09"/>
    <w:rsid w:val="00387957"/>
    <w:rsid w:val="0039348F"/>
    <w:rsid w:val="003A0BC2"/>
    <w:rsid w:val="003B280C"/>
    <w:rsid w:val="003B6E4B"/>
    <w:rsid w:val="003C50EE"/>
    <w:rsid w:val="003C6867"/>
    <w:rsid w:val="003C7624"/>
    <w:rsid w:val="003F768C"/>
    <w:rsid w:val="00422CAE"/>
    <w:rsid w:val="00430A34"/>
    <w:rsid w:val="00432398"/>
    <w:rsid w:val="00432B2E"/>
    <w:rsid w:val="0044107B"/>
    <w:rsid w:val="00443FFF"/>
    <w:rsid w:val="00461633"/>
    <w:rsid w:val="00476121"/>
    <w:rsid w:val="00476C22"/>
    <w:rsid w:val="00481EB0"/>
    <w:rsid w:val="004823E6"/>
    <w:rsid w:val="00483563"/>
    <w:rsid w:val="00485413"/>
    <w:rsid w:val="004873A5"/>
    <w:rsid w:val="00495415"/>
    <w:rsid w:val="004A6A05"/>
    <w:rsid w:val="004C4704"/>
    <w:rsid w:val="004C520E"/>
    <w:rsid w:val="004D79B9"/>
    <w:rsid w:val="004E2DB8"/>
    <w:rsid w:val="004F1FCA"/>
    <w:rsid w:val="004F33B1"/>
    <w:rsid w:val="004F526F"/>
    <w:rsid w:val="00511895"/>
    <w:rsid w:val="0051662F"/>
    <w:rsid w:val="00526DF8"/>
    <w:rsid w:val="00531CAC"/>
    <w:rsid w:val="005476FB"/>
    <w:rsid w:val="00555157"/>
    <w:rsid w:val="00556E9D"/>
    <w:rsid w:val="005668D9"/>
    <w:rsid w:val="0057192A"/>
    <w:rsid w:val="00574EE1"/>
    <w:rsid w:val="00580736"/>
    <w:rsid w:val="005970DA"/>
    <w:rsid w:val="005A262D"/>
    <w:rsid w:val="005A5BED"/>
    <w:rsid w:val="005B6232"/>
    <w:rsid w:val="005C6944"/>
    <w:rsid w:val="005C7F15"/>
    <w:rsid w:val="005D4054"/>
    <w:rsid w:val="005E1B1D"/>
    <w:rsid w:val="005E734E"/>
    <w:rsid w:val="005F0B31"/>
    <w:rsid w:val="005F1818"/>
    <w:rsid w:val="005F3287"/>
    <w:rsid w:val="005F558A"/>
    <w:rsid w:val="0060113F"/>
    <w:rsid w:val="00605405"/>
    <w:rsid w:val="00614145"/>
    <w:rsid w:val="00635CA6"/>
    <w:rsid w:val="0065786D"/>
    <w:rsid w:val="00657F18"/>
    <w:rsid w:val="00661AAC"/>
    <w:rsid w:val="00664CB4"/>
    <w:rsid w:val="0066509C"/>
    <w:rsid w:val="00675702"/>
    <w:rsid w:val="006775E1"/>
    <w:rsid w:val="00680A60"/>
    <w:rsid w:val="0069146C"/>
    <w:rsid w:val="00695154"/>
    <w:rsid w:val="006A193C"/>
    <w:rsid w:val="006A37EC"/>
    <w:rsid w:val="006A4A2A"/>
    <w:rsid w:val="006A6F39"/>
    <w:rsid w:val="006D2546"/>
    <w:rsid w:val="006D33D3"/>
    <w:rsid w:val="006D5528"/>
    <w:rsid w:val="006E0B22"/>
    <w:rsid w:val="006E2308"/>
    <w:rsid w:val="006E43AD"/>
    <w:rsid w:val="006F5710"/>
    <w:rsid w:val="006F5F5D"/>
    <w:rsid w:val="006F7791"/>
    <w:rsid w:val="006F79EA"/>
    <w:rsid w:val="00713DFF"/>
    <w:rsid w:val="00743197"/>
    <w:rsid w:val="0074588E"/>
    <w:rsid w:val="007664E3"/>
    <w:rsid w:val="00766C04"/>
    <w:rsid w:val="00770546"/>
    <w:rsid w:val="007734C0"/>
    <w:rsid w:val="0077696B"/>
    <w:rsid w:val="00782EB9"/>
    <w:rsid w:val="00790A38"/>
    <w:rsid w:val="007A0D4E"/>
    <w:rsid w:val="007A1DC1"/>
    <w:rsid w:val="007A31CC"/>
    <w:rsid w:val="007B28CB"/>
    <w:rsid w:val="007B5162"/>
    <w:rsid w:val="007B7236"/>
    <w:rsid w:val="007C01FE"/>
    <w:rsid w:val="007C0779"/>
    <w:rsid w:val="007C1A7E"/>
    <w:rsid w:val="007C3C23"/>
    <w:rsid w:val="007C589F"/>
    <w:rsid w:val="007D160F"/>
    <w:rsid w:val="007D4FC0"/>
    <w:rsid w:val="007D5CF3"/>
    <w:rsid w:val="007D5D58"/>
    <w:rsid w:val="007F123B"/>
    <w:rsid w:val="007F1486"/>
    <w:rsid w:val="007F2CB0"/>
    <w:rsid w:val="00802C33"/>
    <w:rsid w:val="008139E1"/>
    <w:rsid w:val="008155F2"/>
    <w:rsid w:val="008503C4"/>
    <w:rsid w:val="00852092"/>
    <w:rsid w:val="00862A99"/>
    <w:rsid w:val="00867B29"/>
    <w:rsid w:val="00871CCD"/>
    <w:rsid w:val="008A0849"/>
    <w:rsid w:val="008B0431"/>
    <w:rsid w:val="008C5BE6"/>
    <w:rsid w:val="008C66D2"/>
    <w:rsid w:val="008D70D1"/>
    <w:rsid w:val="008E00E2"/>
    <w:rsid w:val="00901C7F"/>
    <w:rsid w:val="00902F2F"/>
    <w:rsid w:val="00903AC1"/>
    <w:rsid w:val="0091252B"/>
    <w:rsid w:val="009170E4"/>
    <w:rsid w:val="009243EB"/>
    <w:rsid w:val="0096088E"/>
    <w:rsid w:val="00975B1C"/>
    <w:rsid w:val="00984208"/>
    <w:rsid w:val="009913FF"/>
    <w:rsid w:val="0099223F"/>
    <w:rsid w:val="0099581A"/>
    <w:rsid w:val="00997A5B"/>
    <w:rsid w:val="009A08F7"/>
    <w:rsid w:val="009A5B7C"/>
    <w:rsid w:val="009A6FB1"/>
    <w:rsid w:val="009A774B"/>
    <w:rsid w:val="009C2EC7"/>
    <w:rsid w:val="009D60D7"/>
    <w:rsid w:val="009D6B76"/>
    <w:rsid w:val="009E4B5B"/>
    <w:rsid w:val="00A05675"/>
    <w:rsid w:val="00A15CA6"/>
    <w:rsid w:val="00A22BFE"/>
    <w:rsid w:val="00A23042"/>
    <w:rsid w:val="00A23C4A"/>
    <w:rsid w:val="00A34FBC"/>
    <w:rsid w:val="00A3605E"/>
    <w:rsid w:val="00A379B4"/>
    <w:rsid w:val="00A54E00"/>
    <w:rsid w:val="00A6432D"/>
    <w:rsid w:val="00A67EB8"/>
    <w:rsid w:val="00A76BDA"/>
    <w:rsid w:val="00A77054"/>
    <w:rsid w:val="00A772FF"/>
    <w:rsid w:val="00A77F8B"/>
    <w:rsid w:val="00A8313E"/>
    <w:rsid w:val="00A858C5"/>
    <w:rsid w:val="00A907D9"/>
    <w:rsid w:val="00A94484"/>
    <w:rsid w:val="00AA3C38"/>
    <w:rsid w:val="00AB1993"/>
    <w:rsid w:val="00AB7C8B"/>
    <w:rsid w:val="00AC2F90"/>
    <w:rsid w:val="00AD3B0B"/>
    <w:rsid w:val="00AD61DA"/>
    <w:rsid w:val="00AE4B9A"/>
    <w:rsid w:val="00AE706D"/>
    <w:rsid w:val="00B1418D"/>
    <w:rsid w:val="00B32651"/>
    <w:rsid w:val="00B407EB"/>
    <w:rsid w:val="00B424D1"/>
    <w:rsid w:val="00B47D92"/>
    <w:rsid w:val="00B50CBA"/>
    <w:rsid w:val="00B60002"/>
    <w:rsid w:val="00B81DE3"/>
    <w:rsid w:val="00B83CC6"/>
    <w:rsid w:val="00B86E4A"/>
    <w:rsid w:val="00B97205"/>
    <w:rsid w:val="00BA0B81"/>
    <w:rsid w:val="00BA69D6"/>
    <w:rsid w:val="00BC113D"/>
    <w:rsid w:val="00BC2BD6"/>
    <w:rsid w:val="00BC4176"/>
    <w:rsid w:val="00BC6530"/>
    <w:rsid w:val="00BD0C63"/>
    <w:rsid w:val="00BD1C71"/>
    <w:rsid w:val="00BD37C5"/>
    <w:rsid w:val="00BD7340"/>
    <w:rsid w:val="00C047BF"/>
    <w:rsid w:val="00C05568"/>
    <w:rsid w:val="00C079BB"/>
    <w:rsid w:val="00C26938"/>
    <w:rsid w:val="00C3301D"/>
    <w:rsid w:val="00C33D2D"/>
    <w:rsid w:val="00C40F65"/>
    <w:rsid w:val="00C53CF5"/>
    <w:rsid w:val="00C824AF"/>
    <w:rsid w:val="00C8487E"/>
    <w:rsid w:val="00C928A0"/>
    <w:rsid w:val="00C9365E"/>
    <w:rsid w:val="00C94C79"/>
    <w:rsid w:val="00C97C89"/>
    <w:rsid w:val="00CA3582"/>
    <w:rsid w:val="00CA5547"/>
    <w:rsid w:val="00CA6E22"/>
    <w:rsid w:val="00CB32E0"/>
    <w:rsid w:val="00CC338E"/>
    <w:rsid w:val="00CD0472"/>
    <w:rsid w:val="00CD05F7"/>
    <w:rsid w:val="00CD09F8"/>
    <w:rsid w:val="00CD0E62"/>
    <w:rsid w:val="00CD4874"/>
    <w:rsid w:val="00CE5F91"/>
    <w:rsid w:val="00CF1819"/>
    <w:rsid w:val="00D0050E"/>
    <w:rsid w:val="00D01053"/>
    <w:rsid w:val="00D03FBB"/>
    <w:rsid w:val="00D04E7C"/>
    <w:rsid w:val="00D1058B"/>
    <w:rsid w:val="00D1276D"/>
    <w:rsid w:val="00D162FA"/>
    <w:rsid w:val="00D321C2"/>
    <w:rsid w:val="00D3646C"/>
    <w:rsid w:val="00D46DAC"/>
    <w:rsid w:val="00D52EFC"/>
    <w:rsid w:val="00D5546D"/>
    <w:rsid w:val="00D566BD"/>
    <w:rsid w:val="00D64E40"/>
    <w:rsid w:val="00D64F70"/>
    <w:rsid w:val="00D651D8"/>
    <w:rsid w:val="00D81074"/>
    <w:rsid w:val="00D95DA9"/>
    <w:rsid w:val="00DA131C"/>
    <w:rsid w:val="00DB23C9"/>
    <w:rsid w:val="00DB4154"/>
    <w:rsid w:val="00DB592A"/>
    <w:rsid w:val="00DB72FF"/>
    <w:rsid w:val="00DC3413"/>
    <w:rsid w:val="00DC687C"/>
    <w:rsid w:val="00DE418A"/>
    <w:rsid w:val="00DF3042"/>
    <w:rsid w:val="00DF3BC6"/>
    <w:rsid w:val="00E16FB4"/>
    <w:rsid w:val="00E217EF"/>
    <w:rsid w:val="00E21D7E"/>
    <w:rsid w:val="00E323BE"/>
    <w:rsid w:val="00E368AE"/>
    <w:rsid w:val="00E46695"/>
    <w:rsid w:val="00E50CAC"/>
    <w:rsid w:val="00E57CBD"/>
    <w:rsid w:val="00E630AC"/>
    <w:rsid w:val="00E80879"/>
    <w:rsid w:val="00E80D3F"/>
    <w:rsid w:val="00E80E09"/>
    <w:rsid w:val="00E96BBC"/>
    <w:rsid w:val="00E97EDA"/>
    <w:rsid w:val="00EA23B3"/>
    <w:rsid w:val="00EA6288"/>
    <w:rsid w:val="00EB0AEF"/>
    <w:rsid w:val="00EB0C51"/>
    <w:rsid w:val="00EB2980"/>
    <w:rsid w:val="00EB5C45"/>
    <w:rsid w:val="00ED7D6B"/>
    <w:rsid w:val="00EE2674"/>
    <w:rsid w:val="00EF13B7"/>
    <w:rsid w:val="00F04C89"/>
    <w:rsid w:val="00F05CFF"/>
    <w:rsid w:val="00F13DCE"/>
    <w:rsid w:val="00F244FB"/>
    <w:rsid w:val="00F276CE"/>
    <w:rsid w:val="00F3073D"/>
    <w:rsid w:val="00F330F5"/>
    <w:rsid w:val="00F3594A"/>
    <w:rsid w:val="00F368A2"/>
    <w:rsid w:val="00F406B9"/>
    <w:rsid w:val="00F41FEE"/>
    <w:rsid w:val="00F4509B"/>
    <w:rsid w:val="00F5357B"/>
    <w:rsid w:val="00F56EDE"/>
    <w:rsid w:val="00F579A2"/>
    <w:rsid w:val="00F6066D"/>
    <w:rsid w:val="00F62E74"/>
    <w:rsid w:val="00F64693"/>
    <w:rsid w:val="00F65FA3"/>
    <w:rsid w:val="00F72B0A"/>
    <w:rsid w:val="00F77069"/>
    <w:rsid w:val="00F86F08"/>
    <w:rsid w:val="00F90A73"/>
    <w:rsid w:val="00F9596B"/>
    <w:rsid w:val="00F97413"/>
    <w:rsid w:val="00FA5E41"/>
    <w:rsid w:val="00FB04BE"/>
    <w:rsid w:val="00FB05BA"/>
    <w:rsid w:val="00FB42B0"/>
    <w:rsid w:val="00FB5046"/>
    <w:rsid w:val="00FC396C"/>
    <w:rsid w:val="00FC4AB8"/>
    <w:rsid w:val="00FF029E"/>
    <w:rsid w:val="00FF2F3B"/>
    <w:rsid w:val="00FF3855"/>
    <w:rsid w:val="00FF7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2D450"/>
  <w15:docId w15:val="{5F525B39-D31D-45DC-940D-6CD38ADED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AE0"/>
    <w:pPr>
      <w:ind w:left="720"/>
      <w:contextualSpacing/>
    </w:pPr>
  </w:style>
  <w:style w:type="paragraph" w:customStyle="1" w:styleId="a4">
    <w:name w:val="Знак Знак Знак"/>
    <w:basedOn w:val="a"/>
    <w:rsid w:val="003020D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657F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7F1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semiHidden/>
    <w:unhideWhenUsed/>
    <w:rsid w:val="006A193C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Верхний колонтитул Знак"/>
    <w:basedOn w:val="a0"/>
    <w:link w:val="a7"/>
    <w:semiHidden/>
    <w:rsid w:val="006A193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Title"/>
    <w:basedOn w:val="a"/>
    <w:link w:val="aa"/>
    <w:qFormat/>
    <w:rsid w:val="006A193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Заголовок Знак"/>
    <w:basedOn w:val="a0"/>
    <w:link w:val="a9"/>
    <w:rsid w:val="006A193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rial">
    <w:name w:val="Стиль Arial"/>
    <w:rsid w:val="006A193C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B7A13-BC2C-4D3D-B5C2-110073BC8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2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Irina</cp:lastModifiedBy>
  <cp:revision>138</cp:revision>
  <cp:lastPrinted>2024-01-30T14:38:00Z</cp:lastPrinted>
  <dcterms:created xsi:type="dcterms:W3CDTF">2017-11-26T08:44:00Z</dcterms:created>
  <dcterms:modified xsi:type="dcterms:W3CDTF">2024-08-22T06:22:00Z</dcterms:modified>
</cp:coreProperties>
</file>