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6ED4" w14:textId="2A05B599" w:rsidR="001D50DA" w:rsidRPr="002E2207" w:rsidRDefault="00C85319" w:rsidP="00EC04C5">
      <w:pPr>
        <w:spacing w:line="240" w:lineRule="auto"/>
        <w:jc w:val="both"/>
        <w:rPr>
          <w:rFonts w:ascii="Times New Roman" w:eastAsia="Times New Roman" w:hAnsi="Times New Roman" w:cs="Times New Roman"/>
          <w:b/>
          <w:bCs/>
          <w:kern w:val="36"/>
          <w:sz w:val="28"/>
          <w:szCs w:val="28"/>
          <w:lang w:val="uk-UA"/>
        </w:rPr>
      </w:pPr>
      <w:r w:rsidRPr="002E2207">
        <w:rPr>
          <w:rFonts w:ascii="Times New Roman" w:hAnsi="Times New Roman" w:cs="Times New Roman"/>
          <w:sz w:val="28"/>
          <w:szCs w:val="28"/>
          <w:shd w:val="clear" w:color="auto" w:fill="FFFFFF"/>
          <w:lang w:val="uk-UA"/>
        </w:rPr>
        <w:t xml:space="preserve">Відкриті торги </w:t>
      </w:r>
      <w:r w:rsidR="00C23EFF" w:rsidRPr="002E2207">
        <w:rPr>
          <w:rFonts w:ascii="Times New Roman" w:hAnsi="Times New Roman" w:cs="Times New Roman"/>
          <w:sz w:val="28"/>
          <w:szCs w:val="28"/>
          <w:shd w:val="clear" w:color="auto" w:fill="FFFFFF"/>
          <w:lang w:val="uk-UA"/>
        </w:rPr>
        <w:t xml:space="preserve">з Особливостями </w:t>
      </w:r>
      <w:r w:rsidRPr="002E2207">
        <w:rPr>
          <w:rFonts w:ascii="Times New Roman" w:hAnsi="Times New Roman" w:cs="Times New Roman"/>
          <w:sz w:val="28"/>
          <w:szCs w:val="28"/>
          <w:shd w:val="clear" w:color="auto" w:fill="FFFFFF"/>
          <w:lang w:val="uk-UA"/>
        </w:rPr>
        <w:t>на закупівлю</w:t>
      </w:r>
      <w:r w:rsidR="00FD7746" w:rsidRPr="002E2207">
        <w:rPr>
          <w:rFonts w:ascii="Times New Roman" w:eastAsia="Times New Roman" w:hAnsi="Times New Roman" w:cs="Times New Roman"/>
          <w:b/>
          <w:sz w:val="28"/>
          <w:szCs w:val="28"/>
          <w:lang w:val="uk-UA"/>
        </w:rPr>
        <w:t xml:space="preserve"> </w:t>
      </w:r>
      <w:r w:rsidR="00C5114A" w:rsidRPr="002E2207">
        <w:rPr>
          <w:rFonts w:ascii="Times New Roman" w:hAnsi="Times New Roman" w:cs="Times New Roman"/>
          <w:b/>
          <w:sz w:val="28"/>
          <w:szCs w:val="28"/>
          <w:lang w:val="uk-UA"/>
        </w:rPr>
        <w:t>«</w:t>
      </w:r>
      <w:r w:rsidR="002E2207" w:rsidRPr="002E2207">
        <w:rPr>
          <w:rFonts w:ascii="Times New Roman" w:hAnsi="Times New Roman" w:cs="Times New Roman"/>
          <w:sz w:val="28"/>
          <w:szCs w:val="28"/>
          <w:lang w:val="uk-UA"/>
        </w:rPr>
        <w:t>Мультимедійн</w:t>
      </w:r>
      <w:r w:rsidR="00121F53">
        <w:rPr>
          <w:rFonts w:ascii="Times New Roman" w:hAnsi="Times New Roman" w:cs="Times New Roman"/>
          <w:sz w:val="28"/>
          <w:szCs w:val="28"/>
          <w:lang w:val="uk-UA"/>
        </w:rPr>
        <w:t>ий</w:t>
      </w:r>
      <w:r w:rsidR="002E2207" w:rsidRPr="002E2207">
        <w:rPr>
          <w:rFonts w:ascii="Times New Roman" w:hAnsi="Times New Roman" w:cs="Times New Roman"/>
          <w:sz w:val="28"/>
          <w:szCs w:val="28"/>
          <w:lang w:val="uk-UA"/>
        </w:rPr>
        <w:t xml:space="preserve"> </w:t>
      </w:r>
      <w:r w:rsidR="00121F53">
        <w:rPr>
          <w:rFonts w:ascii="Times New Roman" w:hAnsi="Times New Roman" w:cs="Times New Roman"/>
          <w:sz w:val="28"/>
          <w:szCs w:val="28"/>
          <w:lang w:val="uk-UA"/>
        </w:rPr>
        <w:t>проектор</w:t>
      </w:r>
      <w:r w:rsidR="00C5114A" w:rsidRPr="002E2207">
        <w:rPr>
          <w:rFonts w:ascii="Times New Roman" w:hAnsi="Times New Roman" w:cs="Times New Roman"/>
          <w:b/>
          <w:sz w:val="28"/>
          <w:szCs w:val="28"/>
          <w:lang w:val="uk-UA"/>
        </w:rPr>
        <w:t>»</w:t>
      </w:r>
      <w:r w:rsidR="00BC752A" w:rsidRPr="002E2207">
        <w:rPr>
          <w:rFonts w:ascii="Times New Roman" w:hAnsi="Times New Roman" w:cs="Times New Roman"/>
          <w:b/>
          <w:sz w:val="28"/>
          <w:szCs w:val="28"/>
          <w:lang w:val="uk-UA"/>
        </w:rPr>
        <w:t xml:space="preserve"> </w:t>
      </w:r>
      <w:r w:rsidR="00C5114A" w:rsidRPr="002E2207">
        <w:rPr>
          <w:rFonts w:ascii="Times New Roman" w:hAnsi="Times New Roman" w:cs="Times New Roman"/>
          <w:sz w:val="28"/>
          <w:szCs w:val="28"/>
          <w:lang w:val="uk-UA"/>
        </w:rPr>
        <w:t xml:space="preserve">код </w:t>
      </w:r>
      <w:r w:rsidR="002E2207" w:rsidRPr="002E2207">
        <w:rPr>
          <w:rFonts w:ascii="Times New Roman" w:hAnsi="Times New Roman" w:cs="Times New Roman"/>
          <w:sz w:val="28"/>
          <w:szCs w:val="28"/>
          <w:lang w:val="uk-UA"/>
        </w:rPr>
        <w:t>32320000-2 — Телевізійне й аудіовізуальне обладнання</w:t>
      </w:r>
      <w:r w:rsidR="002E2207" w:rsidRPr="002E2207">
        <w:rPr>
          <w:rFonts w:ascii="Times New Roman" w:eastAsia="Times New Roman" w:hAnsi="Times New Roman" w:cs="Times New Roman"/>
          <w:sz w:val="28"/>
          <w:szCs w:val="28"/>
          <w:lang w:val="uk-UA"/>
        </w:rPr>
        <w:t xml:space="preserve"> </w:t>
      </w:r>
      <w:r w:rsidR="00990487" w:rsidRPr="002E2207">
        <w:rPr>
          <w:rFonts w:ascii="Times New Roman" w:eastAsia="Times New Roman" w:hAnsi="Times New Roman" w:cs="Times New Roman"/>
          <w:sz w:val="28"/>
          <w:szCs w:val="28"/>
          <w:lang w:val="uk-UA"/>
        </w:rPr>
        <w:t>за ДК 021:2015 Єдиного закупівельн</w:t>
      </w:r>
      <w:r w:rsidR="00846E04" w:rsidRPr="002E2207">
        <w:rPr>
          <w:rFonts w:ascii="Times New Roman" w:eastAsia="Times New Roman" w:hAnsi="Times New Roman" w:cs="Times New Roman"/>
          <w:sz w:val="28"/>
          <w:szCs w:val="28"/>
          <w:lang w:val="uk-UA"/>
        </w:rPr>
        <w:t>ого словника.</w:t>
      </w:r>
    </w:p>
    <w:p w14:paraId="6C0D9E38" w14:textId="77777777" w:rsidR="00C23EFF" w:rsidRPr="002E2207" w:rsidRDefault="00C23EFF" w:rsidP="00A6213C">
      <w:pPr>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D3004D" w:rsidRPr="00D3004D">
        <w:rPr>
          <w:rStyle w:val="tendertuid2nhc4"/>
          <w:rFonts w:ascii="Times New Roman" w:hAnsi="Times New Roman" w:cs="Times New Roman"/>
          <w:b/>
          <w:sz w:val="27"/>
          <w:szCs w:val="27"/>
          <w:bdr w:val="none" w:sz="0" w:space="0" w:color="auto" w:frame="1"/>
          <w:shd w:val="clear" w:color="auto" w:fill="FFFFFF"/>
          <w:lang w:val="uk-UA"/>
        </w:rPr>
        <w:t>UA-2024-04-17-003620-a</w:t>
      </w:r>
      <w:r w:rsidR="00B36B0A">
        <w:rPr>
          <w:rStyle w:val="tendertuid2nhc4"/>
          <w:rFonts w:ascii="Times New Roman" w:hAnsi="Times New Roman" w:cs="Times New Roman"/>
          <w:b/>
          <w:sz w:val="27"/>
          <w:szCs w:val="27"/>
          <w:bdr w:val="none" w:sz="0" w:space="0" w:color="auto" w:frame="1"/>
          <w:shd w:val="clear" w:color="auto" w:fill="FFFFFF"/>
          <w:lang w:val="uk-UA"/>
        </w:rPr>
        <w:t>.</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 :</w:t>
      </w:r>
      <w:r w:rsidR="00D3004D">
        <w:rPr>
          <w:rFonts w:ascii="Times New Roman" w:hAnsi="Times New Roman" w:cs="Times New Roman"/>
          <w:b/>
          <w:sz w:val="28"/>
          <w:szCs w:val="28"/>
          <w:shd w:val="clear" w:color="auto" w:fill="FFFFFF"/>
          <w:lang w:val="uk-UA"/>
        </w:rPr>
        <w:t>16000</w:t>
      </w:r>
      <w:r w:rsidR="00B36B0A">
        <w:rPr>
          <w:rFonts w:ascii="Times New Roman" w:hAnsi="Times New Roman" w:cs="Times New Roman"/>
          <w:b/>
          <w:sz w:val="28"/>
          <w:szCs w:val="28"/>
          <w:shd w:val="clear" w:color="auto" w:fill="FFFFFF"/>
          <w:lang w:val="uk-UA"/>
        </w:rPr>
        <w:t>,0</w:t>
      </w:r>
      <w:r w:rsidRPr="002E2207">
        <w:rPr>
          <w:rFonts w:ascii="Times New Roman" w:hAnsi="Times New Roman" w:cs="Times New Roman"/>
          <w:b/>
          <w:spacing w:val="-10"/>
          <w:sz w:val="28"/>
          <w:szCs w:val="28"/>
          <w:lang w:val="uk-UA"/>
        </w:rPr>
        <w:t xml:space="preserve"> грн.</w:t>
      </w:r>
    </w:p>
    <w:p w14:paraId="617BB710"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04549343" w14:textId="77777777" w:rsidTr="007E5CF8">
        <w:trPr>
          <w:trHeight w:val="1372"/>
        </w:trPr>
        <w:tc>
          <w:tcPr>
            <w:tcW w:w="9813" w:type="dxa"/>
            <w:gridSpan w:val="3"/>
            <w:shd w:val="clear" w:color="auto" w:fill="auto"/>
            <w:vAlign w:val="center"/>
          </w:tcPr>
          <w:p w14:paraId="622AD03B" w14:textId="77777777" w:rsidR="001F1F37" w:rsidRPr="007E5CF8" w:rsidRDefault="00530048" w:rsidP="00647957">
            <w:pPr>
              <w:spacing w:after="0" w:line="240" w:lineRule="auto"/>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 xml:space="preserve">                                     </w:t>
            </w:r>
            <w:r w:rsidR="001F1F37" w:rsidRPr="007E5CF8">
              <w:rPr>
                <w:rFonts w:ascii="Times New Roman" w:eastAsia="Times New Roman" w:hAnsi="Times New Roman" w:cs="Times New Roman"/>
                <w:b/>
                <w:spacing w:val="-10"/>
                <w:sz w:val="27"/>
                <w:szCs w:val="27"/>
                <w:lang w:val="uk-UA"/>
              </w:rPr>
              <w:t>Обґрунтування технічних та якісних характеристик</w:t>
            </w:r>
          </w:p>
          <w:p w14:paraId="1F834519"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предмета закупівлі, розміру бюджетного призначення, очікуваної</w:t>
            </w:r>
          </w:p>
          <w:p w14:paraId="09FE8582"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вартості предмета закупівлі</w:t>
            </w:r>
          </w:p>
        </w:tc>
      </w:tr>
      <w:tr w:rsidR="004A0EF4" w:rsidRPr="007E5CF8" w14:paraId="3DF8953A" w14:textId="77777777" w:rsidTr="007E5CF8">
        <w:trPr>
          <w:trHeight w:val="847"/>
        </w:trPr>
        <w:tc>
          <w:tcPr>
            <w:tcW w:w="454" w:type="dxa"/>
            <w:shd w:val="clear" w:color="auto" w:fill="auto"/>
            <w:vAlign w:val="center"/>
          </w:tcPr>
          <w:p w14:paraId="3BA22C4F" w14:textId="77777777" w:rsidR="001F1F37" w:rsidRPr="007E5CF8" w:rsidRDefault="001F1F37"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578AAAAA" w14:textId="77777777" w:rsidR="001F1F37" w:rsidRPr="007E5CF8" w:rsidRDefault="001F1F37"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7DC21F09" w14:textId="77777777" w:rsidR="00A6213C" w:rsidRPr="007E5CF8" w:rsidRDefault="00A6213C" w:rsidP="00D20E8A">
            <w:pPr>
              <w:pStyle w:val="2"/>
              <w:shd w:val="clear" w:color="auto" w:fill="FFFFFF"/>
              <w:spacing w:before="0" w:after="150"/>
              <w:jc w:val="both"/>
              <w:textAlignment w:val="baseline"/>
              <w:rPr>
                <w:rFonts w:ascii="Times New Roman" w:hAnsi="Times New Roman" w:cs="Times New Roman"/>
                <w:color w:val="auto"/>
                <w:sz w:val="27"/>
                <w:szCs w:val="27"/>
                <w:lang w:val="uk-UA"/>
              </w:rPr>
            </w:pPr>
            <w:r w:rsidRPr="007E5CF8">
              <w:rPr>
                <w:rFonts w:ascii="Times New Roman" w:hAnsi="Times New Roman" w:cs="Times New Roman"/>
                <w:color w:val="auto"/>
                <w:sz w:val="27"/>
                <w:szCs w:val="27"/>
                <w:shd w:val="clear" w:color="auto" w:fill="FFFFFF"/>
                <w:lang w:val="uk-UA"/>
              </w:rPr>
              <w:t>Відкриті торги з Особливостями  на закупівлю</w:t>
            </w:r>
            <w:r w:rsidRPr="007E5CF8">
              <w:rPr>
                <w:rFonts w:ascii="Times New Roman" w:eastAsia="Times New Roman" w:hAnsi="Times New Roman" w:cs="Times New Roman"/>
                <w:b/>
                <w:color w:val="auto"/>
                <w:sz w:val="27"/>
                <w:szCs w:val="27"/>
                <w:lang w:val="uk-UA"/>
              </w:rPr>
              <w:t xml:space="preserve"> </w:t>
            </w:r>
            <w:r w:rsidRPr="007E5CF8">
              <w:rPr>
                <w:rFonts w:ascii="Times New Roman" w:hAnsi="Times New Roman" w:cs="Times New Roman"/>
                <w:b/>
                <w:color w:val="auto"/>
                <w:sz w:val="27"/>
                <w:szCs w:val="27"/>
                <w:lang w:val="uk-UA"/>
              </w:rPr>
              <w:t>«</w:t>
            </w:r>
            <w:r w:rsidR="00D3004D" w:rsidRPr="00D3004D">
              <w:rPr>
                <w:rFonts w:ascii="Times New Roman" w:hAnsi="Times New Roman" w:cs="Times New Roman"/>
                <w:color w:val="auto"/>
                <w:sz w:val="27"/>
                <w:szCs w:val="27"/>
                <w:lang w:val="uk-UA"/>
              </w:rPr>
              <w:t>Мультимедійний проектор</w:t>
            </w:r>
            <w:r w:rsidRPr="007E5CF8">
              <w:rPr>
                <w:rFonts w:ascii="Times New Roman" w:hAnsi="Times New Roman" w:cs="Times New Roman"/>
                <w:b/>
                <w:color w:val="auto"/>
                <w:sz w:val="27"/>
                <w:szCs w:val="27"/>
                <w:lang w:val="uk-UA"/>
              </w:rPr>
              <w:t xml:space="preserve">» </w:t>
            </w:r>
            <w:r w:rsidRPr="007E5CF8">
              <w:rPr>
                <w:rFonts w:ascii="Times New Roman" w:hAnsi="Times New Roman" w:cs="Times New Roman"/>
                <w:color w:val="auto"/>
                <w:sz w:val="27"/>
                <w:szCs w:val="27"/>
                <w:lang w:val="uk-UA"/>
              </w:rPr>
              <w:t xml:space="preserve">код </w:t>
            </w:r>
            <w:r w:rsidR="00D20E8A" w:rsidRPr="007E5CF8">
              <w:rPr>
                <w:rFonts w:ascii="Times New Roman" w:hAnsi="Times New Roman" w:cs="Times New Roman"/>
                <w:color w:val="auto"/>
                <w:sz w:val="27"/>
                <w:szCs w:val="27"/>
                <w:lang w:val="uk-UA"/>
              </w:rPr>
              <w:t>32320000-2 — Телевізійне й аудіовізуальне обладнання</w:t>
            </w:r>
            <w:r w:rsidRPr="007E5CF8">
              <w:rPr>
                <w:rFonts w:ascii="Times New Roman" w:hAnsi="Times New Roman" w:cs="Times New Roman"/>
                <w:color w:val="auto"/>
                <w:sz w:val="27"/>
                <w:szCs w:val="27"/>
                <w:lang w:val="uk-UA"/>
              </w:rPr>
              <w:t xml:space="preserve"> </w:t>
            </w:r>
            <w:r w:rsidRPr="007E5CF8">
              <w:rPr>
                <w:rFonts w:ascii="Times New Roman" w:eastAsia="Times New Roman" w:hAnsi="Times New Roman" w:cs="Times New Roman"/>
                <w:color w:val="auto"/>
                <w:sz w:val="27"/>
                <w:szCs w:val="27"/>
                <w:lang w:val="uk-UA"/>
              </w:rPr>
              <w:t>за ДК 021:2015 Єдиного закупівельного словника.</w:t>
            </w:r>
          </w:p>
          <w:p w14:paraId="1B2D8FF6" w14:textId="77777777" w:rsidR="001F1F37" w:rsidRPr="007E5CF8" w:rsidRDefault="00A6213C" w:rsidP="00A6213C">
            <w:pPr>
              <w:spacing w:line="240" w:lineRule="auto"/>
              <w:rPr>
                <w:rFonts w:ascii="Times New Roman" w:hAnsi="Times New Roman" w:cs="Times New Roman"/>
                <w:sz w:val="27"/>
                <w:szCs w:val="27"/>
                <w:lang w:val="uk-UA"/>
              </w:rPr>
            </w:pPr>
            <w:proofErr w:type="spellStart"/>
            <w:r w:rsidRPr="007E5CF8">
              <w:rPr>
                <w:rFonts w:ascii="Times New Roman" w:eastAsia="Calibri" w:hAnsi="Times New Roman" w:cs="Times New Roman"/>
                <w:sz w:val="27"/>
                <w:szCs w:val="27"/>
                <w:lang w:val="uk-UA" w:eastAsia="ar-SA"/>
              </w:rPr>
              <w:t>Індентифікатор</w:t>
            </w:r>
            <w:proofErr w:type="spellEnd"/>
            <w:r w:rsidRPr="007E5CF8">
              <w:rPr>
                <w:rFonts w:ascii="Times New Roman" w:eastAsia="Calibri" w:hAnsi="Times New Roman" w:cs="Times New Roman"/>
                <w:sz w:val="27"/>
                <w:szCs w:val="27"/>
                <w:lang w:val="uk-UA" w:eastAsia="ar-SA"/>
              </w:rPr>
              <w:t xml:space="preserve"> закупівлі https://prozorro.gov.ua/tender/</w:t>
            </w:r>
            <w:r w:rsidRPr="007E5CF8">
              <w:rPr>
                <w:rFonts w:ascii="Times New Roman" w:hAnsi="Times New Roman" w:cs="Times New Roman"/>
                <w:b/>
                <w:sz w:val="27"/>
                <w:szCs w:val="27"/>
                <w:shd w:val="clear" w:color="auto" w:fill="FFFFFF"/>
                <w:lang w:val="uk-UA"/>
              </w:rPr>
              <w:t>ID: </w:t>
            </w:r>
            <w:r w:rsidR="00B36B0A" w:rsidRPr="00B36B0A">
              <w:rPr>
                <w:rStyle w:val="tendertuid2nhc4"/>
                <w:rFonts w:ascii="Times New Roman" w:hAnsi="Times New Roman" w:cs="Times New Roman"/>
                <w:b/>
                <w:sz w:val="27"/>
                <w:szCs w:val="27"/>
                <w:bdr w:val="none" w:sz="0" w:space="0" w:color="auto" w:frame="1"/>
                <w:shd w:val="clear" w:color="auto" w:fill="FFFFFF"/>
                <w:lang w:val="uk-UA"/>
              </w:rPr>
              <w:t>UA-</w:t>
            </w:r>
            <w:r w:rsidR="00D3004D" w:rsidRPr="00D3004D">
              <w:rPr>
                <w:rStyle w:val="tendertuid2nhc4"/>
                <w:rFonts w:ascii="Times New Roman" w:hAnsi="Times New Roman" w:cs="Times New Roman"/>
                <w:b/>
                <w:sz w:val="27"/>
                <w:szCs w:val="27"/>
                <w:bdr w:val="none" w:sz="0" w:space="0" w:color="auto" w:frame="1"/>
                <w:shd w:val="clear" w:color="auto" w:fill="FFFFFF"/>
                <w:lang w:val="uk-UA"/>
              </w:rPr>
              <w:t>2024-04-17-003620-a</w:t>
            </w:r>
            <w:r w:rsidRPr="007E5CF8">
              <w:rPr>
                <w:rStyle w:val="tendertuid2nhc4"/>
                <w:rFonts w:ascii="Times New Roman" w:hAnsi="Times New Roman" w:cs="Times New Roman"/>
                <w:b/>
                <w:sz w:val="27"/>
                <w:szCs w:val="27"/>
                <w:bdr w:val="none" w:sz="0" w:space="0" w:color="auto" w:frame="1"/>
                <w:shd w:val="clear" w:color="auto" w:fill="FFFFFF"/>
                <w:lang w:val="uk-UA"/>
              </w:rPr>
              <w:t xml:space="preserve">.  </w:t>
            </w:r>
          </w:p>
        </w:tc>
      </w:tr>
      <w:tr w:rsidR="00722D29" w:rsidRPr="007E5CF8" w14:paraId="7116D110" w14:textId="77777777" w:rsidTr="007E5CF8">
        <w:trPr>
          <w:trHeight w:val="983"/>
        </w:trPr>
        <w:tc>
          <w:tcPr>
            <w:tcW w:w="454" w:type="dxa"/>
            <w:shd w:val="clear" w:color="auto" w:fill="auto"/>
            <w:vAlign w:val="center"/>
          </w:tcPr>
          <w:p w14:paraId="0481A924"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7D428019"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7B393DDB"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1.1. Товар повинен бути новим (таким, що не був у використанні). </w:t>
            </w:r>
          </w:p>
          <w:p w14:paraId="5E0707A6"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1.2. Всі основні  компоненти  товару повинні бути оригінальними, заміна компонентів на не неоригінальні забороняється.</w:t>
            </w:r>
          </w:p>
          <w:p w14:paraId="4EBD4658"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1.3. Доставку обладнання здійснює Учасник (про, що надається гарантійний лист у складі тендерної пропозиції.)</w:t>
            </w:r>
          </w:p>
          <w:p w14:paraId="4E406C0B" w14:textId="77777777" w:rsidR="007E5CF8" w:rsidRPr="007E5CF8" w:rsidRDefault="007E5CF8" w:rsidP="007E5CF8">
            <w:pPr>
              <w:pStyle w:val="a6"/>
              <w:jc w:val="both"/>
              <w:rPr>
                <w:rFonts w:ascii="Times New Roman" w:hAnsi="Times New Roman"/>
                <w:sz w:val="27"/>
                <w:szCs w:val="27"/>
                <w:lang w:val="uk-UA"/>
              </w:rPr>
            </w:pPr>
            <w:r w:rsidRPr="007E5CF8">
              <w:rPr>
                <w:rFonts w:ascii="Times New Roman" w:hAnsi="Times New Roman"/>
                <w:sz w:val="27"/>
                <w:szCs w:val="27"/>
                <w:lang w:val="uk-UA"/>
              </w:rPr>
              <w:t xml:space="preserve">Протягом всього гарантійного терміну, у разі такої потреби, вивіз техніки від Замовника на гарантійне обслуговування чи ремонт і повернення її Замовнику має здійснюватися транспортом постачальника за його рахунок. Про це гарантується в складі пропозиції окремим </w:t>
            </w:r>
            <w:r w:rsidRPr="007E5CF8">
              <w:rPr>
                <w:rFonts w:ascii="Times New Roman" w:hAnsi="Times New Roman"/>
                <w:b/>
                <w:sz w:val="27"/>
                <w:szCs w:val="27"/>
                <w:lang w:val="uk-UA"/>
              </w:rPr>
              <w:t>гарантійним листом</w:t>
            </w:r>
            <w:r w:rsidRPr="007E5CF8">
              <w:rPr>
                <w:rFonts w:ascii="Times New Roman" w:hAnsi="Times New Roman"/>
                <w:sz w:val="27"/>
                <w:szCs w:val="27"/>
                <w:lang w:val="uk-UA"/>
              </w:rPr>
              <w:t xml:space="preserve"> учасника, а також гарантується, що транспортні витрати, необхідні для ремонту та сервісного обслуговування техніки, що постачається, здійснюватимуться за рахунок постачальника протягом терміну гарантійного обслуговування.</w:t>
            </w:r>
          </w:p>
          <w:p w14:paraId="187DC62E"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b/>
                <w:sz w:val="27"/>
                <w:szCs w:val="27"/>
                <w:lang w:val="uk-UA"/>
              </w:rPr>
            </w:pPr>
            <w:r w:rsidRPr="007E5CF8">
              <w:rPr>
                <w:rFonts w:ascii="Times New Roman" w:hAnsi="Times New Roman"/>
                <w:sz w:val="27"/>
                <w:szCs w:val="27"/>
                <w:lang w:val="uk-UA"/>
              </w:rPr>
              <w:t xml:space="preserve">Неякісний товар підлягає обов’язковій заміні, при цьому всі витрати пов’язані із заміною товару несе учасник та запевняє про це </w:t>
            </w:r>
            <w:r w:rsidRPr="007E5CF8">
              <w:rPr>
                <w:rFonts w:ascii="Times New Roman" w:hAnsi="Times New Roman"/>
                <w:b/>
                <w:sz w:val="27"/>
                <w:szCs w:val="27"/>
                <w:lang w:val="uk-UA"/>
              </w:rPr>
              <w:t>письмово в своїй пропозиції.</w:t>
            </w:r>
          </w:p>
          <w:p w14:paraId="2C288092"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sz w:val="27"/>
                <w:szCs w:val="27"/>
                <w:lang w:val="uk-UA"/>
              </w:rPr>
            </w:pPr>
          </w:p>
          <w:p w14:paraId="28D91ACF"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Інформаційна довідка у довільній формі, на фірмовому бланку, підписана уповноваженою посадовою особою учасника про те, що товар, запропонований Учасником, є новим (2022-202</w:t>
            </w:r>
            <w:r w:rsidR="00D3004D">
              <w:rPr>
                <w:rFonts w:ascii="Times New Roman" w:eastAsia="Times New Roman" w:hAnsi="Times New Roman"/>
                <w:color w:val="000000"/>
                <w:sz w:val="27"/>
                <w:szCs w:val="27"/>
                <w:lang w:val="uk-UA" w:eastAsia="zh-CN"/>
              </w:rPr>
              <w:t>4</w:t>
            </w:r>
            <w:r w:rsidRPr="007E5CF8">
              <w:rPr>
                <w:rFonts w:ascii="Times New Roman" w:eastAsia="Times New Roman" w:hAnsi="Times New Roman"/>
                <w:color w:val="000000"/>
                <w:sz w:val="27"/>
                <w:szCs w:val="27"/>
                <w:lang w:val="uk-UA" w:eastAsia="zh-CN"/>
              </w:rPr>
              <w:t xml:space="preserve"> року виготовлення) та якісним.</w:t>
            </w:r>
          </w:p>
          <w:p w14:paraId="2BE652C3"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p>
          <w:p w14:paraId="3E01DB55"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 xml:space="preserve">Довідка в довільній формі про наявність власного сервісного центру учасника або із зазначенням відомостей про авторизований сервісний центр виробника/офіційного </w:t>
            </w:r>
            <w:r w:rsidRPr="007E5CF8">
              <w:rPr>
                <w:rFonts w:ascii="Times New Roman" w:eastAsia="Times New Roman" w:hAnsi="Times New Roman"/>
                <w:color w:val="000000"/>
                <w:sz w:val="27"/>
                <w:szCs w:val="27"/>
                <w:lang w:val="uk-UA" w:eastAsia="zh-CN"/>
              </w:rPr>
              <w:lastRenderedPageBreak/>
              <w:t xml:space="preserve">представника виробника із наданням підтвердження співпраці з учасником щодо гарантійного обслуговування запропонованого товару та зазначенням його гарантійного строку. Довідка повинна містити наступні відомості: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xml:space="preserve">, адресу, </w:t>
            </w:r>
            <w:proofErr w:type="spellStart"/>
            <w:r w:rsidRPr="007E5CF8">
              <w:rPr>
                <w:rFonts w:ascii="Times New Roman" w:eastAsia="Times New Roman" w:hAnsi="Times New Roman"/>
                <w:color w:val="000000"/>
                <w:sz w:val="27"/>
                <w:szCs w:val="27"/>
                <w:lang w:val="uk-UA" w:eastAsia="zh-CN"/>
              </w:rPr>
              <w:t>ел</w:t>
            </w:r>
            <w:proofErr w:type="spellEnd"/>
            <w:r w:rsidRPr="007E5CF8">
              <w:rPr>
                <w:rFonts w:ascii="Times New Roman" w:eastAsia="Times New Roman" w:hAnsi="Times New Roman"/>
                <w:color w:val="000000"/>
                <w:sz w:val="27"/>
                <w:szCs w:val="27"/>
                <w:lang w:val="uk-UA" w:eastAsia="zh-CN"/>
              </w:rPr>
              <w:t xml:space="preserve">. пошту та його графік роботи, а також дані (ПІБ та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особи, відповідальної за гарантійне обслуговування запропонованого учасником товару до закупівлі.</w:t>
            </w:r>
          </w:p>
          <w:p w14:paraId="68481335"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b/>
                <w:sz w:val="27"/>
                <w:szCs w:val="27"/>
                <w:lang w:val="uk-UA" w:eastAsia="zh-CN"/>
              </w:rPr>
            </w:pPr>
            <w:r w:rsidRPr="007E5CF8">
              <w:rPr>
                <w:rFonts w:ascii="Times New Roman" w:eastAsia="Times New Roman" w:hAnsi="Times New Roman"/>
                <w:b/>
                <w:sz w:val="27"/>
                <w:szCs w:val="27"/>
                <w:lang w:val="uk-UA" w:eastAsia="zh-CN"/>
              </w:rPr>
              <w:t>2. 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а саме:</w:t>
            </w:r>
          </w:p>
          <w:p w14:paraId="3015D576"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2.1. Порівняльну таблицю відповідності запропонованого товару технічним вимогам Замовника (обов‘язково зазначається виробник</w:t>
            </w:r>
            <w:r w:rsidRPr="007E5CF8">
              <w:rPr>
                <w:rFonts w:ascii="Times New Roman" w:eastAsia="Times New Roman" w:hAnsi="Times New Roman"/>
                <w:b/>
                <w:sz w:val="27"/>
                <w:szCs w:val="27"/>
                <w:lang w:val="uk-UA" w:eastAsia="zh-CN"/>
              </w:rPr>
              <w:t xml:space="preserve">, </w:t>
            </w:r>
            <w:r w:rsidRPr="007E5CF8">
              <w:rPr>
                <w:rFonts w:ascii="Times New Roman" w:eastAsia="Times New Roman" w:hAnsi="Times New Roman"/>
                <w:sz w:val="27"/>
                <w:szCs w:val="27"/>
                <w:lang w:val="uk-UA" w:eastAsia="zh-CN"/>
              </w:rPr>
              <w:t>модель) для можливості перевірки запропонованого обладнання технічним вимогам Замовника. У разі відсутності зазначених вимог пропозиція вважається такою, що не відповідає вимогам технічної специфікації та відхиляється .</w:t>
            </w:r>
          </w:p>
          <w:p w14:paraId="50AAD759"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2.2. Гарантійний лист від учасника про надання гарантії на все запропоноване обладнання  в складі тендерної пропозиції строком не менше ніж гарантія від виробника.</w:t>
            </w:r>
          </w:p>
          <w:p w14:paraId="4514561C"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2.3 Копію чинного на дату проведення аукціону сертифікату відповідності на запропонований мультимедійний проектор</w:t>
            </w:r>
          </w:p>
          <w:p w14:paraId="383855C7"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2.4. </w:t>
            </w:r>
            <w:proofErr w:type="spellStart"/>
            <w:r w:rsidRPr="007E5CF8">
              <w:rPr>
                <w:rFonts w:ascii="Times New Roman" w:eastAsia="Times New Roman" w:hAnsi="Times New Roman"/>
                <w:sz w:val="27"/>
                <w:szCs w:val="27"/>
                <w:lang w:val="uk-UA" w:eastAsia="zh-CN"/>
              </w:rPr>
              <w:t>Авторизаційний</w:t>
            </w:r>
            <w:proofErr w:type="spellEnd"/>
            <w:r w:rsidRPr="007E5CF8">
              <w:rPr>
                <w:rFonts w:ascii="Times New Roman" w:eastAsia="Times New Roman" w:hAnsi="Times New Roman"/>
                <w:sz w:val="27"/>
                <w:szCs w:val="27"/>
                <w:lang w:val="uk-UA" w:eastAsia="zh-CN"/>
              </w:rPr>
              <w:t xml:space="preserve"> лист від виробника запропонованого обладнання.</w:t>
            </w:r>
          </w:p>
          <w:p w14:paraId="643F7275" w14:textId="77777777" w:rsidR="00722D29" w:rsidRPr="007E5CF8" w:rsidRDefault="00722D29" w:rsidP="00B36B0A">
            <w:pPr>
              <w:widowControl w:val="0"/>
              <w:suppressAutoHyphens/>
              <w:autoSpaceDE w:val="0"/>
              <w:spacing w:after="0" w:line="240" w:lineRule="auto"/>
              <w:ind w:firstLine="709"/>
              <w:contextualSpacing/>
              <w:jc w:val="both"/>
              <w:rPr>
                <w:rFonts w:ascii="Times New Roman" w:hAnsi="Times New Roman"/>
                <w:sz w:val="27"/>
                <w:szCs w:val="27"/>
                <w:lang w:val="uk-UA"/>
              </w:rPr>
            </w:pPr>
          </w:p>
        </w:tc>
      </w:tr>
      <w:tr w:rsidR="00722D29" w:rsidRPr="007E5CF8" w14:paraId="0B0BFD11" w14:textId="77777777" w:rsidTr="007E5CF8">
        <w:trPr>
          <w:trHeight w:val="1408"/>
        </w:trPr>
        <w:tc>
          <w:tcPr>
            <w:tcW w:w="454" w:type="dxa"/>
            <w:shd w:val="clear" w:color="auto" w:fill="auto"/>
            <w:vAlign w:val="center"/>
          </w:tcPr>
          <w:p w14:paraId="135F357F"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3</w:t>
            </w:r>
          </w:p>
        </w:tc>
        <w:tc>
          <w:tcPr>
            <w:tcW w:w="2127" w:type="dxa"/>
            <w:shd w:val="clear" w:color="auto" w:fill="auto"/>
            <w:vAlign w:val="center"/>
          </w:tcPr>
          <w:p w14:paraId="46940527"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379695F7" w14:textId="77777777" w:rsidR="00C6490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703F4AE" w14:textId="77777777" w:rsidR="00722D2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z w:val="27"/>
                <w:szCs w:val="27"/>
                <w:shd w:val="clear" w:color="auto" w:fill="FFFFFF"/>
                <w:lang w:val="uk-UA"/>
              </w:rPr>
              <w:t xml:space="preserve">Визначено очікувану ціну за одиницю, </w:t>
            </w:r>
            <w:r w:rsidRPr="007E5CF8">
              <w:rPr>
                <w:rFonts w:ascii="Times New Roman" w:hAnsi="Times New Roman" w:cs="Times New Roman"/>
                <w:sz w:val="27"/>
                <w:szCs w:val="27"/>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E5CF8">
              <w:rPr>
                <w:rFonts w:ascii="Times New Roman" w:hAnsi="Times New Roman" w:cs="Times New Roman"/>
                <w:sz w:val="27"/>
                <w:szCs w:val="27"/>
                <w:shd w:val="clear" w:color="auto" w:fill="FFFFFF"/>
                <w:lang w:val="uk-UA"/>
              </w:rPr>
              <w:br/>
              <w:t xml:space="preserve">в мережі Інтернет у відкритому доступі, в тому числі </w:t>
            </w:r>
            <w:r w:rsidRPr="007E5CF8">
              <w:rPr>
                <w:rFonts w:ascii="Times New Roman" w:hAnsi="Times New Roman" w:cs="Times New Roman"/>
                <w:sz w:val="27"/>
                <w:szCs w:val="27"/>
                <w:shd w:val="clear" w:color="auto" w:fill="FFFFFF"/>
                <w:lang w:val="uk-UA"/>
              </w:rPr>
              <w:br/>
              <w:t xml:space="preserve">на сайтах виробників та/або постачальників відповідної продукції, за формулою: </w:t>
            </w:r>
          </w:p>
          <w:p w14:paraId="5DCE89C8" w14:textId="77777777" w:rsidR="00722D29" w:rsidRPr="007E5CF8" w:rsidRDefault="00722D29" w:rsidP="00647957">
            <w:pPr>
              <w:shd w:val="clear" w:color="auto" w:fill="FFFFFF"/>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xml:space="preserve">+… +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r w:rsidRPr="007E5CF8">
              <w:rPr>
                <w:rFonts w:ascii="Times New Roman" w:hAnsi="Times New Roman" w:cs="Times New Roman"/>
                <w:b/>
                <w:bCs/>
                <w:sz w:val="27"/>
                <w:szCs w:val="27"/>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E5CF8" w14:paraId="5D347043" w14:textId="77777777" w:rsidTr="002B1CED">
              <w:tc>
                <w:tcPr>
                  <w:tcW w:w="368" w:type="dxa"/>
                  <w:tcBorders>
                    <w:top w:val="nil"/>
                    <w:left w:val="nil"/>
                    <w:bottom w:val="nil"/>
                    <w:right w:val="nil"/>
                  </w:tcBorders>
                  <w:hideMark/>
                </w:tcPr>
                <w:p w14:paraId="57889DF0" w14:textId="77777777" w:rsidR="00722D29" w:rsidRPr="007E5CF8" w:rsidRDefault="00C64909" w:rsidP="00647957">
                  <w:pPr>
                    <w:spacing w:before="150" w:after="150" w:line="240" w:lineRule="auto"/>
                    <w:jc w:val="both"/>
                    <w:rPr>
                      <w:rFonts w:ascii="Times New Roman" w:hAnsi="Times New Roman" w:cs="Times New Roman"/>
                      <w:sz w:val="27"/>
                      <w:szCs w:val="27"/>
                      <w:lang w:val="uk-UA" w:eastAsia="uk-UA"/>
                    </w:rPr>
                  </w:pPr>
                  <w:bookmarkStart w:id="0" w:name="n61"/>
                  <w:bookmarkEnd w:id="0"/>
                  <w:r w:rsidRPr="007E5CF8">
                    <w:rPr>
                      <w:rFonts w:ascii="Times New Roman" w:hAnsi="Times New Roman" w:cs="Times New Roman"/>
                      <w:sz w:val="27"/>
                      <w:szCs w:val="27"/>
                      <w:lang w:val="uk-UA" w:eastAsia="uk-UA"/>
                    </w:rPr>
                    <w:t>де</w:t>
                  </w:r>
                </w:p>
              </w:tc>
              <w:tc>
                <w:tcPr>
                  <w:tcW w:w="662" w:type="dxa"/>
                  <w:tcBorders>
                    <w:top w:val="nil"/>
                    <w:left w:val="nil"/>
                    <w:bottom w:val="nil"/>
                    <w:right w:val="nil"/>
                  </w:tcBorders>
                  <w:hideMark/>
                </w:tcPr>
                <w:p w14:paraId="2F1FE9B0"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p>
              </w:tc>
              <w:tc>
                <w:tcPr>
                  <w:tcW w:w="50" w:type="dxa"/>
                  <w:tcBorders>
                    <w:top w:val="nil"/>
                    <w:left w:val="nil"/>
                    <w:bottom w:val="nil"/>
                    <w:right w:val="nil"/>
                  </w:tcBorders>
                  <w:hideMark/>
                </w:tcPr>
                <w:p w14:paraId="7654D52F"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2F835A85"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очікувана ціна за одиницю;</w:t>
                  </w:r>
                </w:p>
              </w:tc>
            </w:tr>
            <w:tr w:rsidR="00722D29" w:rsidRPr="007E5CF8" w14:paraId="0B1BEC64" w14:textId="77777777" w:rsidTr="002B1CED">
              <w:tc>
                <w:tcPr>
                  <w:tcW w:w="368" w:type="dxa"/>
                  <w:tcBorders>
                    <w:top w:val="nil"/>
                    <w:left w:val="nil"/>
                    <w:bottom w:val="nil"/>
                    <w:right w:val="nil"/>
                  </w:tcBorders>
                  <w:hideMark/>
                </w:tcPr>
                <w:p w14:paraId="3FC3B346"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51C164B6"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xml:space="preserve">,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p>
              </w:tc>
              <w:tc>
                <w:tcPr>
                  <w:tcW w:w="50" w:type="dxa"/>
                  <w:tcBorders>
                    <w:top w:val="nil"/>
                    <w:left w:val="nil"/>
                    <w:bottom w:val="nil"/>
                    <w:right w:val="nil"/>
                  </w:tcBorders>
                  <w:hideMark/>
                </w:tcPr>
                <w:p w14:paraId="0341839F"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036314A7" w14:textId="77777777" w:rsidR="00722D29" w:rsidRPr="007E5CF8" w:rsidRDefault="00722D29" w:rsidP="00647957">
                  <w:pPr>
                    <w:spacing w:before="150" w:after="150" w:line="240" w:lineRule="auto"/>
                    <w:ind w:left="123" w:hanging="123"/>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ціни, отримані з відкритих джерел інформації, приведені до єдиних умов;</w:t>
                  </w:r>
                </w:p>
              </w:tc>
            </w:tr>
            <w:tr w:rsidR="00722D29" w:rsidRPr="007E5CF8" w14:paraId="703D50E6" w14:textId="77777777" w:rsidTr="002B1CED">
              <w:tc>
                <w:tcPr>
                  <w:tcW w:w="368" w:type="dxa"/>
                  <w:tcBorders>
                    <w:top w:val="nil"/>
                    <w:left w:val="nil"/>
                    <w:bottom w:val="nil"/>
                    <w:right w:val="nil"/>
                  </w:tcBorders>
                  <w:hideMark/>
                </w:tcPr>
                <w:p w14:paraId="494878C2"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7C4D7D26"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К</w:t>
                  </w:r>
                </w:p>
              </w:tc>
              <w:tc>
                <w:tcPr>
                  <w:tcW w:w="50" w:type="dxa"/>
                  <w:tcBorders>
                    <w:top w:val="nil"/>
                    <w:left w:val="nil"/>
                    <w:bottom w:val="nil"/>
                    <w:right w:val="nil"/>
                  </w:tcBorders>
                  <w:hideMark/>
                </w:tcPr>
                <w:p w14:paraId="43C70979"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45C34BBC"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кількість цін, отриманих з відкритих джерел інформації;</w:t>
                  </w:r>
                </w:p>
              </w:tc>
            </w:tr>
          </w:tbl>
          <w:p w14:paraId="7B556D14" w14:textId="77777777" w:rsidR="00632BC5" w:rsidRPr="007E5CF8" w:rsidRDefault="00632BC5"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Розмір бюджетного призначення згідно потреби на 202</w:t>
            </w:r>
            <w:r w:rsidR="00B36B0A">
              <w:rPr>
                <w:rFonts w:ascii="Times New Roman" w:hAnsi="Times New Roman" w:cs="Times New Roman"/>
                <w:spacing w:val="-10"/>
                <w:sz w:val="27"/>
                <w:szCs w:val="27"/>
                <w:lang w:val="uk-UA"/>
              </w:rPr>
              <w:t>4</w:t>
            </w:r>
            <w:r w:rsidRPr="007E5CF8">
              <w:rPr>
                <w:rFonts w:ascii="Times New Roman" w:hAnsi="Times New Roman" w:cs="Times New Roman"/>
                <w:spacing w:val="-10"/>
                <w:sz w:val="27"/>
                <w:szCs w:val="27"/>
                <w:lang w:val="uk-UA"/>
              </w:rPr>
              <w:t xml:space="preserve">р   складає </w:t>
            </w:r>
            <w:r w:rsidR="00BC752A" w:rsidRPr="007E5CF8">
              <w:rPr>
                <w:rFonts w:ascii="Times New Roman" w:hAnsi="Times New Roman" w:cs="Times New Roman"/>
                <w:b/>
                <w:spacing w:val="-10"/>
                <w:sz w:val="27"/>
                <w:szCs w:val="27"/>
                <w:lang w:val="uk-UA"/>
              </w:rPr>
              <w:t xml:space="preserve"> </w:t>
            </w:r>
            <w:r w:rsidR="00D3004D">
              <w:rPr>
                <w:rFonts w:ascii="Times New Roman" w:hAnsi="Times New Roman" w:cs="Times New Roman"/>
                <w:b/>
                <w:spacing w:val="-10"/>
                <w:sz w:val="27"/>
                <w:szCs w:val="27"/>
                <w:lang w:val="uk-UA"/>
              </w:rPr>
              <w:t>16000</w:t>
            </w:r>
            <w:r w:rsidR="007E5CF8">
              <w:rPr>
                <w:rFonts w:ascii="Times New Roman" w:hAnsi="Times New Roman" w:cs="Times New Roman"/>
                <w:b/>
                <w:spacing w:val="-10"/>
                <w:sz w:val="27"/>
                <w:szCs w:val="27"/>
                <w:lang w:val="uk-UA"/>
              </w:rPr>
              <w:t>,00</w:t>
            </w:r>
            <w:r w:rsidRPr="007E5CF8">
              <w:rPr>
                <w:rFonts w:ascii="Times New Roman" w:hAnsi="Times New Roman" w:cs="Times New Roman"/>
                <w:b/>
                <w:spacing w:val="-10"/>
                <w:sz w:val="27"/>
                <w:szCs w:val="27"/>
                <w:lang w:val="uk-UA"/>
              </w:rPr>
              <w:t xml:space="preserve">  грн.</w:t>
            </w:r>
          </w:p>
          <w:p w14:paraId="17469D44" w14:textId="77777777" w:rsidR="00722D29" w:rsidRPr="007E5CF8" w:rsidRDefault="00573E4C" w:rsidP="00D3004D">
            <w:pPr>
              <w:spacing w:line="240" w:lineRule="auto"/>
              <w:jc w:val="both"/>
              <w:rPr>
                <w:rFonts w:ascii="Times New Roman" w:hAnsi="Times New Roman" w:cs="Times New Roman"/>
                <w:b/>
                <w:bCs/>
                <w:color w:val="000000"/>
                <w:sz w:val="27"/>
                <w:szCs w:val="27"/>
                <w:lang w:val="uk-UA"/>
              </w:rPr>
            </w:pPr>
            <w:r w:rsidRPr="007E5CF8">
              <w:rPr>
                <w:rFonts w:ascii="Times New Roman" w:hAnsi="Times New Roman" w:cs="Times New Roman"/>
                <w:b/>
                <w:bCs/>
                <w:color w:val="000000"/>
                <w:sz w:val="27"/>
                <w:szCs w:val="27"/>
                <w:lang w:val="uk-UA"/>
              </w:rPr>
              <w:t xml:space="preserve">Очікувана вартість </w:t>
            </w:r>
            <w:r w:rsidR="00D3004D">
              <w:rPr>
                <w:rFonts w:ascii="Times New Roman" w:hAnsi="Times New Roman" w:cs="Times New Roman"/>
                <w:b/>
                <w:bCs/>
                <w:color w:val="000000"/>
                <w:sz w:val="27"/>
                <w:szCs w:val="27"/>
                <w:lang w:val="uk-UA"/>
              </w:rPr>
              <w:t>16000</w:t>
            </w:r>
            <w:r w:rsidR="00632BC5" w:rsidRPr="007E5CF8">
              <w:rPr>
                <w:rFonts w:ascii="Times New Roman" w:hAnsi="Times New Roman" w:cs="Times New Roman"/>
                <w:b/>
                <w:bCs/>
                <w:color w:val="000000"/>
                <w:sz w:val="27"/>
                <w:szCs w:val="27"/>
                <w:lang w:val="uk-UA"/>
              </w:rPr>
              <w:t>,00 грн.</w:t>
            </w:r>
          </w:p>
        </w:tc>
      </w:tr>
    </w:tbl>
    <w:p w14:paraId="65F833F7" w14:textId="77777777" w:rsidR="00D87D26" w:rsidRDefault="00D87D26" w:rsidP="00647957">
      <w:pPr>
        <w:jc w:val="both"/>
        <w:rPr>
          <w:rFonts w:ascii="Times New Roman" w:eastAsia="Times New Roman" w:hAnsi="Times New Roman" w:cs="Times New Roman"/>
          <w:sz w:val="28"/>
          <w:szCs w:val="28"/>
          <w:lang w:val="uk-UA" w:eastAsia="en-US"/>
        </w:rPr>
      </w:pPr>
    </w:p>
    <w:sectPr w:rsidR="00D87D26" w:rsidSect="006401E6">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07451">
    <w:abstractNumId w:val="4"/>
  </w:num>
  <w:num w:numId="2" w16cid:durableId="1038511129">
    <w:abstractNumId w:val="0"/>
  </w:num>
  <w:num w:numId="3" w16cid:durableId="490412341">
    <w:abstractNumId w:val="5"/>
  </w:num>
  <w:num w:numId="4" w16cid:durableId="1747796500">
    <w:abstractNumId w:val="2"/>
  </w:num>
  <w:num w:numId="5" w16cid:durableId="1932354110">
    <w:abstractNumId w:val="3"/>
  </w:num>
  <w:num w:numId="6" w16cid:durableId="148944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1F53"/>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2207"/>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120A"/>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401E6"/>
    <w:rsid w:val="00647957"/>
    <w:rsid w:val="006507A4"/>
    <w:rsid w:val="00672E7E"/>
    <w:rsid w:val="006B0278"/>
    <w:rsid w:val="006B284E"/>
    <w:rsid w:val="006B4026"/>
    <w:rsid w:val="006D26E4"/>
    <w:rsid w:val="006E38D2"/>
    <w:rsid w:val="00722D29"/>
    <w:rsid w:val="00724F62"/>
    <w:rsid w:val="007658DE"/>
    <w:rsid w:val="007B354E"/>
    <w:rsid w:val="007E4C26"/>
    <w:rsid w:val="007E50B0"/>
    <w:rsid w:val="007E5CF8"/>
    <w:rsid w:val="007F098B"/>
    <w:rsid w:val="007F7735"/>
    <w:rsid w:val="00802885"/>
    <w:rsid w:val="00803BFF"/>
    <w:rsid w:val="00846E04"/>
    <w:rsid w:val="00850E1B"/>
    <w:rsid w:val="00876B85"/>
    <w:rsid w:val="00883EC5"/>
    <w:rsid w:val="008F73C3"/>
    <w:rsid w:val="00900E76"/>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810BC"/>
    <w:rsid w:val="00B8565C"/>
    <w:rsid w:val="00BA2507"/>
    <w:rsid w:val="00BB2466"/>
    <w:rsid w:val="00BB7D0A"/>
    <w:rsid w:val="00BC2935"/>
    <w:rsid w:val="00BC5931"/>
    <w:rsid w:val="00BC752A"/>
    <w:rsid w:val="00C23EFF"/>
    <w:rsid w:val="00C5114A"/>
    <w:rsid w:val="00C64909"/>
    <w:rsid w:val="00C85319"/>
    <w:rsid w:val="00CA7C71"/>
    <w:rsid w:val="00CB70E0"/>
    <w:rsid w:val="00CC0AE4"/>
    <w:rsid w:val="00CD09B2"/>
    <w:rsid w:val="00CD6C5D"/>
    <w:rsid w:val="00CF4236"/>
    <w:rsid w:val="00CF4DF6"/>
    <w:rsid w:val="00CF53F0"/>
    <w:rsid w:val="00D164CA"/>
    <w:rsid w:val="00D20E8A"/>
    <w:rsid w:val="00D3004D"/>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5F59"/>
    <w:rsid w:val="00E76550"/>
    <w:rsid w:val="00EC04C5"/>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A0BE"/>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19</cp:revision>
  <cp:lastPrinted>2024-01-30T09:02:00Z</cp:lastPrinted>
  <dcterms:created xsi:type="dcterms:W3CDTF">2023-10-27T06:19:00Z</dcterms:created>
  <dcterms:modified xsi:type="dcterms:W3CDTF">2024-04-23T09:04:00Z</dcterms:modified>
</cp:coreProperties>
</file>