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FADDF" w14:textId="77777777" w:rsidR="003F3FEF" w:rsidRPr="00D7613C" w:rsidRDefault="003F3FEF" w:rsidP="003F3FEF">
      <w:pPr>
        <w:spacing w:line="240" w:lineRule="auto"/>
        <w:jc w:val="both"/>
        <w:rPr>
          <w:rFonts w:ascii="Times New Roman" w:eastAsia="Times New Roman" w:hAnsi="Times New Roman" w:cs="Times New Roman"/>
          <w:sz w:val="28"/>
          <w:szCs w:val="28"/>
          <w:shd w:val="clear" w:color="auto" w:fill="FFFFFF"/>
          <w:lang w:val="uk-UA"/>
        </w:rPr>
      </w:pPr>
    </w:p>
    <w:tbl>
      <w:tblPr>
        <w:tblStyle w:val="aa"/>
        <w:tblpPr w:leftFromText="180" w:rightFromText="180" w:vertAnchor="text" w:horzAnchor="margin" w:tblpY="117"/>
        <w:tblW w:w="0" w:type="auto"/>
        <w:tblInd w:w="0" w:type="dxa"/>
        <w:tblLook w:val="04A0" w:firstRow="1" w:lastRow="0" w:firstColumn="1" w:lastColumn="0" w:noHBand="0" w:noVBand="1"/>
      </w:tblPr>
      <w:tblGrid>
        <w:gridCol w:w="356"/>
        <w:gridCol w:w="2037"/>
        <w:gridCol w:w="7178"/>
      </w:tblGrid>
      <w:tr w:rsidR="00026670" w:rsidRPr="00D7613C" w14:paraId="04963E82" w14:textId="77777777" w:rsidTr="00E3634E">
        <w:trPr>
          <w:trHeight w:val="624"/>
        </w:trPr>
        <w:tc>
          <w:tcPr>
            <w:tcW w:w="9571" w:type="dxa"/>
            <w:gridSpan w:val="3"/>
            <w:tcBorders>
              <w:top w:val="single" w:sz="4" w:space="0" w:color="auto"/>
              <w:left w:val="single" w:sz="4" w:space="0" w:color="auto"/>
              <w:bottom w:val="single" w:sz="4" w:space="0" w:color="auto"/>
              <w:right w:val="single" w:sz="4" w:space="0" w:color="auto"/>
            </w:tcBorders>
            <w:hideMark/>
          </w:tcPr>
          <w:p w14:paraId="44187953" w14:textId="77777777" w:rsidR="00E40690" w:rsidRPr="00D7613C" w:rsidRDefault="00E40690" w:rsidP="00E40690">
            <w:pPr>
              <w:jc w:val="center"/>
              <w:rPr>
                <w:rFonts w:ascii="Times New Roman" w:hAnsi="Times New Roman" w:cs="Times New Roman"/>
                <w:b/>
                <w:sz w:val="28"/>
                <w:szCs w:val="28"/>
              </w:rPr>
            </w:pPr>
            <w:r w:rsidRPr="00D7613C">
              <w:rPr>
                <w:rFonts w:ascii="Times New Roman" w:hAnsi="Times New Roman" w:cs="Times New Roman"/>
                <w:b/>
                <w:sz w:val="28"/>
                <w:szCs w:val="28"/>
              </w:rPr>
              <w:t xml:space="preserve">Обґрунтування технічних та якісних характеристик </w:t>
            </w:r>
          </w:p>
          <w:p w14:paraId="79F34475"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b/>
                <w:sz w:val="28"/>
                <w:szCs w:val="28"/>
              </w:rPr>
              <w:t xml:space="preserve">предмета закупівлі, розміру бюджетного призначення, очікуваної </w:t>
            </w:r>
            <w:r w:rsidRPr="00D7613C">
              <w:rPr>
                <w:rFonts w:ascii="Times New Roman" w:hAnsi="Times New Roman" w:cs="Times New Roman"/>
                <w:b/>
                <w:sz w:val="28"/>
                <w:szCs w:val="28"/>
              </w:rPr>
              <w:br/>
              <w:t>вартості предмета закупівлі</w:t>
            </w:r>
          </w:p>
        </w:tc>
      </w:tr>
      <w:tr w:rsidR="00026670" w:rsidRPr="00D7613C" w14:paraId="48334C89" w14:textId="77777777" w:rsidTr="00E3634E">
        <w:trPr>
          <w:trHeight w:val="1702"/>
        </w:trPr>
        <w:tc>
          <w:tcPr>
            <w:tcW w:w="356" w:type="dxa"/>
            <w:tcBorders>
              <w:top w:val="single" w:sz="4" w:space="0" w:color="auto"/>
              <w:left w:val="single" w:sz="4" w:space="0" w:color="auto"/>
              <w:bottom w:val="single" w:sz="4" w:space="0" w:color="auto"/>
              <w:right w:val="single" w:sz="4" w:space="0" w:color="auto"/>
            </w:tcBorders>
            <w:vAlign w:val="center"/>
            <w:hideMark/>
          </w:tcPr>
          <w:p w14:paraId="12E8BA66"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1</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543A53D"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Назва предмета закупівлі</w:t>
            </w:r>
          </w:p>
        </w:tc>
        <w:tc>
          <w:tcPr>
            <w:tcW w:w="7178" w:type="dxa"/>
            <w:tcBorders>
              <w:top w:val="single" w:sz="4" w:space="0" w:color="auto"/>
              <w:left w:val="single" w:sz="4" w:space="0" w:color="auto"/>
              <w:bottom w:val="single" w:sz="4" w:space="0" w:color="auto"/>
              <w:right w:val="single" w:sz="4" w:space="0" w:color="auto"/>
            </w:tcBorders>
            <w:hideMark/>
          </w:tcPr>
          <w:p w14:paraId="0F26C1E5" w14:textId="77777777" w:rsidR="00482A84" w:rsidRPr="00D7613C" w:rsidRDefault="00482A84" w:rsidP="00482A84">
            <w:pPr>
              <w:pStyle w:val="1"/>
              <w:shd w:val="clear" w:color="auto" w:fill="FFFFFF"/>
              <w:spacing w:before="0"/>
              <w:textAlignment w:val="baseline"/>
              <w:rPr>
                <w:rFonts w:ascii="Times New Roman" w:eastAsia="Calibri" w:hAnsi="Times New Roman" w:cs="Times New Roman"/>
                <w:color w:val="auto"/>
                <w:sz w:val="28"/>
                <w:szCs w:val="28"/>
                <w:shd w:val="clear" w:color="auto" w:fill="FFFFFF"/>
              </w:rPr>
            </w:pPr>
            <w:r w:rsidRPr="00D7613C">
              <w:rPr>
                <w:rFonts w:ascii="Times New Roman" w:hAnsi="Times New Roman" w:cs="Times New Roman"/>
                <w:color w:val="auto"/>
                <w:sz w:val="28"/>
                <w:szCs w:val="28"/>
              </w:rPr>
              <w:t>Малярні пензлі, валики</w:t>
            </w:r>
          </w:p>
          <w:p w14:paraId="5CE93286" w14:textId="77777777" w:rsidR="00482A84" w:rsidRPr="00D7613C" w:rsidRDefault="00E40690" w:rsidP="00036325">
            <w:pPr>
              <w:pStyle w:val="1"/>
              <w:shd w:val="clear" w:color="auto" w:fill="FFFFFF"/>
              <w:spacing w:before="0"/>
              <w:jc w:val="both"/>
              <w:textAlignment w:val="baseline"/>
              <w:rPr>
                <w:rFonts w:ascii="Times New Roman" w:hAnsi="Times New Roman" w:cs="Times New Roman"/>
                <w:color w:val="auto"/>
                <w:sz w:val="28"/>
                <w:szCs w:val="28"/>
              </w:rPr>
            </w:pPr>
            <w:r w:rsidRPr="00D7613C">
              <w:rPr>
                <w:rStyle w:val="af"/>
                <w:rFonts w:ascii="Times New Roman" w:hAnsi="Times New Roman" w:cs="Times New Roman"/>
                <w:i w:val="0"/>
                <w:color w:val="auto"/>
                <w:sz w:val="28"/>
                <w:szCs w:val="28"/>
              </w:rPr>
              <w:t xml:space="preserve">ДК 021:2015: </w:t>
            </w:r>
            <w:r w:rsidR="00482A84" w:rsidRPr="00D7613C">
              <w:rPr>
                <w:rFonts w:ascii="Times New Roman" w:hAnsi="Times New Roman" w:cs="Times New Roman"/>
                <w:color w:val="auto"/>
                <w:sz w:val="28"/>
                <w:szCs w:val="28"/>
              </w:rPr>
              <w:t xml:space="preserve"> 39220000-0: Кухонне приладдя, товари для дому та господарства і приладдя для закладів громадського харчування</w:t>
            </w:r>
          </w:p>
          <w:p w14:paraId="794431B1" w14:textId="77777777" w:rsidR="00AF4C0C" w:rsidRPr="00D7613C" w:rsidRDefault="00E40690" w:rsidP="00482A84">
            <w:pPr>
              <w:pStyle w:val="1"/>
              <w:shd w:val="clear" w:color="auto" w:fill="FFFFFF"/>
              <w:spacing w:before="0"/>
              <w:textAlignment w:val="baseline"/>
              <w:rPr>
                <w:rStyle w:val="af"/>
                <w:rFonts w:ascii="Times New Roman" w:hAnsi="Times New Roman" w:cs="Times New Roman"/>
                <w:i w:val="0"/>
                <w:sz w:val="28"/>
                <w:szCs w:val="28"/>
              </w:rPr>
            </w:pPr>
            <w:proofErr w:type="spellStart"/>
            <w:r w:rsidRPr="00D7613C">
              <w:rPr>
                <w:rStyle w:val="af"/>
                <w:rFonts w:ascii="Times New Roman" w:hAnsi="Times New Roman" w:cs="Times New Roman"/>
                <w:i w:val="0"/>
                <w:color w:val="auto"/>
                <w:sz w:val="28"/>
                <w:szCs w:val="28"/>
              </w:rPr>
              <w:t>Індентифікатор</w:t>
            </w:r>
            <w:proofErr w:type="spellEnd"/>
            <w:r w:rsidRPr="00D7613C">
              <w:rPr>
                <w:rStyle w:val="af"/>
                <w:rFonts w:ascii="Times New Roman" w:hAnsi="Times New Roman" w:cs="Times New Roman"/>
                <w:i w:val="0"/>
                <w:color w:val="auto"/>
                <w:sz w:val="28"/>
                <w:szCs w:val="28"/>
              </w:rPr>
              <w:t xml:space="preserve"> закупівлі   -  </w:t>
            </w:r>
            <w:r w:rsidR="00482A84" w:rsidRPr="00D7613C">
              <w:rPr>
                <w:rFonts w:ascii="Times New Roman" w:eastAsia="Calibri" w:hAnsi="Times New Roman" w:cs="Times New Roman"/>
                <w:color w:val="auto"/>
                <w:sz w:val="28"/>
                <w:szCs w:val="28"/>
                <w:shd w:val="clear" w:color="auto" w:fill="FFFFFF"/>
              </w:rPr>
              <w:t xml:space="preserve">UA-2024-04-03-005843-a </w:t>
            </w:r>
          </w:p>
        </w:tc>
      </w:tr>
      <w:tr w:rsidR="00026670" w:rsidRPr="00D7613C" w14:paraId="45243330" w14:textId="77777777" w:rsidTr="00E3634E">
        <w:trPr>
          <w:trHeight w:val="1180"/>
        </w:trPr>
        <w:tc>
          <w:tcPr>
            <w:tcW w:w="356" w:type="dxa"/>
            <w:tcBorders>
              <w:top w:val="single" w:sz="4" w:space="0" w:color="auto"/>
              <w:left w:val="single" w:sz="4" w:space="0" w:color="auto"/>
              <w:bottom w:val="single" w:sz="4" w:space="0" w:color="auto"/>
              <w:right w:val="single" w:sz="4" w:space="0" w:color="auto"/>
            </w:tcBorders>
            <w:vAlign w:val="center"/>
            <w:hideMark/>
          </w:tcPr>
          <w:p w14:paraId="730BF9B6"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D77A212"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технічних та якісних характеристик предмета закупівлі</w:t>
            </w:r>
          </w:p>
        </w:tc>
        <w:tc>
          <w:tcPr>
            <w:tcW w:w="7178" w:type="dxa"/>
            <w:tcBorders>
              <w:top w:val="single" w:sz="4" w:space="0" w:color="auto"/>
              <w:left w:val="single" w:sz="4" w:space="0" w:color="auto"/>
              <w:bottom w:val="single" w:sz="4" w:space="0" w:color="auto"/>
              <w:right w:val="single" w:sz="4" w:space="0" w:color="auto"/>
            </w:tcBorders>
          </w:tcPr>
          <w:p w14:paraId="61915631" w14:textId="77777777" w:rsidR="00E40690" w:rsidRPr="00D7613C" w:rsidRDefault="00E3634E" w:rsidP="00E40690">
            <w:pPr>
              <w:suppressAutoHyphens/>
              <w:jc w:val="both"/>
              <w:rPr>
                <w:rFonts w:ascii="Times New Roman" w:hAnsi="Times New Roman" w:cs="Times New Roman"/>
                <w:sz w:val="28"/>
                <w:szCs w:val="28"/>
              </w:rPr>
            </w:pPr>
            <w:r w:rsidRPr="00D7613C">
              <w:rPr>
                <w:rFonts w:ascii="Times New Roman" w:hAnsi="Times New Roman" w:cs="Times New Roman"/>
                <w:sz w:val="28"/>
                <w:szCs w:val="28"/>
              </w:rPr>
              <w:t xml:space="preserve">З метою забезпечення </w:t>
            </w:r>
            <w:r w:rsidR="00482A84" w:rsidRPr="00D7613C">
              <w:rPr>
                <w:rFonts w:ascii="Times New Roman" w:hAnsi="Times New Roman" w:cs="Times New Roman"/>
                <w:sz w:val="28"/>
                <w:szCs w:val="28"/>
              </w:rPr>
              <w:t>санітарного режиму закладів</w:t>
            </w:r>
            <w:r w:rsidRPr="00D7613C">
              <w:rPr>
                <w:rFonts w:ascii="Times New Roman" w:hAnsi="Times New Roman" w:cs="Times New Roman"/>
                <w:sz w:val="28"/>
                <w:szCs w:val="28"/>
              </w:rPr>
              <w:t>,</w:t>
            </w:r>
            <w:r w:rsidR="00E40690" w:rsidRPr="00D7613C">
              <w:rPr>
                <w:rFonts w:ascii="Times New Roman" w:hAnsi="Times New Roman" w:cs="Times New Roman"/>
                <w:sz w:val="28"/>
                <w:szCs w:val="28"/>
              </w:rPr>
              <w:t xml:space="preserve"> підпорядкованих Управлінню освіти було </w:t>
            </w:r>
            <w:r w:rsidRPr="00D7613C">
              <w:rPr>
                <w:rFonts w:ascii="Times New Roman" w:hAnsi="Times New Roman" w:cs="Times New Roman"/>
                <w:sz w:val="28"/>
                <w:szCs w:val="28"/>
              </w:rPr>
              <w:t>оголошено процедуру закупівлі (в</w:t>
            </w:r>
            <w:r w:rsidR="00E40690" w:rsidRPr="00D7613C">
              <w:rPr>
                <w:rFonts w:ascii="Times New Roman" w:hAnsi="Times New Roman" w:cs="Times New Roman"/>
                <w:sz w:val="28"/>
                <w:szCs w:val="28"/>
              </w:rPr>
              <w:t>ідкриті торги з у</w:t>
            </w:r>
            <w:r w:rsidR="00AF4C0C" w:rsidRPr="00D7613C">
              <w:rPr>
                <w:rFonts w:ascii="Times New Roman" w:hAnsi="Times New Roman" w:cs="Times New Roman"/>
                <w:sz w:val="28"/>
                <w:szCs w:val="28"/>
              </w:rPr>
              <w:t>рахуванням особливостей) на 2024</w:t>
            </w:r>
            <w:r w:rsidR="00E40690" w:rsidRPr="00D7613C">
              <w:rPr>
                <w:rFonts w:ascii="Times New Roman" w:hAnsi="Times New Roman" w:cs="Times New Roman"/>
                <w:sz w:val="28"/>
                <w:szCs w:val="28"/>
              </w:rPr>
              <w:t xml:space="preserve"> рік.</w:t>
            </w:r>
          </w:p>
          <w:p w14:paraId="1FA484D9" w14:textId="77777777" w:rsidR="00E40690" w:rsidRPr="00D7613C" w:rsidRDefault="00E40690" w:rsidP="00B07DD2">
            <w:pPr>
              <w:spacing w:before="120" w:after="120"/>
              <w:jc w:val="both"/>
              <w:rPr>
                <w:rFonts w:ascii="Times New Roman" w:hAnsi="Times New Roman" w:cs="Times New Roman"/>
                <w:iCs/>
                <w:sz w:val="28"/>
                <w:szCs w:val="28"/>
              </w:rPr>
            </w:pPr>
            <w:r w:rsidRPr="00D7613C">
              <w:rPr>
                <w:rFonts w:ascii="Times New Roman" w:hAnsi="Times New Roman" w:cs="Times New Roman"/>
                <w:sz w:val="28"/>
                <w:szCs w:val="28"/>
              </w:rPr>
              <w:t xml:space="preserve">Технічні, якісні та кількісні характеристики щодо предмета закупівлі визначені у відповідному </w:t>
            </w:r>
            <w:r w:rsidRPr="00D7613C">
              <w:rPr>
                <w:rFonts w:ascii="Times New Roman" w:hAnsi="Times New Roman" w:cs="Times New Roman"/>
                <w:sz w:val="28"/>
                <w:szCs w:val="28"/>
                <w:u w:val="single"/>
              </w:rPr>
              <w:t>Додатку № 2</w:t>
            </w:r>
            <w:r w:rsidRPr="00D7613C">
              <w:rPr>
                <w:rFonts w:ascii="Times New Roman" w:hAnsi="Times New Roman" w:cs="Times New Roman"/>
                <w:sz w:val="28"/>
                <w:szCs w:val="28"/>
              </w:rPr>
              <w:t xml:space="preserve"> до тенд</w:t>
            </w:r>
            <w:r w:rsidR="00482A84" w:rsidRPr="00D7613C">
              <w:rPr>
                <w:rFonts w:ascii="Times New Roman" w:hAnsi="Times New Roman" w:cs="Times New Roman"/>
                <w:sz w:val="28"/>
                <w:szCs w:val="28"/>
              </w:rPr>
              <w:t>ерної документації Замовника.</w:t>
            </w:r>
          </w:p>
          <w:p w14:paraId="058933A8" w14:textId="77777777" w:rsidR="00482A84" w:rsidRPr="00D7613C" w:rsidRDefault="00482A84" w:rsidP="00482A84">
            <w:pPr>
              <w:pStyle w:val="af2"/>
              <w:jc w:val="both"/>
              <w:rPr>
                <w:sz w:val="28"/>
                <w:szCs w:val="28"/>
                <w:lang w:val="uk-UA"/>
              </w:rPr>
            </w:pPr>
            <w:r w:rsidRPr="00D7613C">
              <w:rPr>
                <w:sz w:val="28"/>
                <w:szCs w:val="28"/>
                <w:lang w:val="uk-UA"/>
              </w:rPr>
              <w:t>Якість Товару повинна відповідати вимогам ДСТУ, ГОСТ, ТУ та інше. Товар повинен відповідати вимогам охорони праці, екології та пожежної безпеки. Товар (упаковка) повинен містити інформацію відповідно до стандартів виробника, яке надає змогу: ідентифікувати Товар, його походження, дату виробництва. Строк гарантії на Товар – не менше гарантійного строку заводу-виробника. Товар повинен бути новим.</w:t>
            </w:r>
          </w:p>
          <w:p w14:paraId="7B8F57B2" w14:textId="77777777" w:rsidR="00E40690" w:rsidRPr="00D7613C" w:rsidRDefault="00E40690" w:rsidP="00E40690">
            <w:pPr>
              <w:suppressAutoHyphens/>
              <w:jc w:val="both"/>
              <w:rPr>
                <w:rFonts w:ascii="Times New Roman" w:hAnsi="Times New Roman" w:cs="Times New Roman"/>
                <w:sz w:val="28"/>
                <w:szCs w:val="28"/>
              </w:rPr>
            </w:pPr>
          </w:p>
        </w:tc>
      </w:tr>
      <w:tr w:rsidR="00026670" w:rsidRPr="00FD7DBE" w14:paraId="34011A97" w14:textId="77777777" w:rsidTr="00E3634E">
        <w:trPr>
          <w:trHeight w:val="2179"/>
        </w:trPr>
        <w:tc>
          <w:tcPr>
            <w:tcW w:w="356" w:type="dxa"/>
            <w:tcBorders>
              <w:top w:val="single" w:sz="4" w:space="0" w:color="auto"/>
              <w:left w:val="single" w:sz="4" w:space="0" w:color="auto"/>
              <w:bottom w:val="single" w:sz="4" w:space="0" w:color="auto"/>
              <w:right w:val="single" w:sz="4" w:space="0" w:color="auto"/>
            </w:tcBorders>
            <w:vAlign w:val="center"/>
            <w:hideMark/>
          </w:tcPr>
          <w:p w14:paraId="18CC8518"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3</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91A9639"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очікуваної вартості предмета закупівлі, розміру бюджетного призначення</w:t>
            </w:r>
          </w:p>
        </w:tc>
        <w:tc>
          <w:tcPr>
            <w:tcW w:w="7178" w:type="dxa"/>
            <w:tcBorders>
              <w:top w:val="single" w:sz="4" w:space="0" w:color="auto"/>
              <w:left w:val="single" w:sz="4" w:space="0" w:color="auto"/>
              <w:bottom w:val="single" w:sz="4" w:space="0" w:color="auto"/>
              <w:right w:val="single" w:sz="4" w:space="0" w:color="auto"/>
            </w:tcBorders>
          </w:tcPr>
          <w:p w14:paraId="0C0204DE" w14:textId="77777777" w:rsidR="00E40690" w:rsidRPr="00D7613C" w:rsidRDefault="00E40690" w:rsidP="00E40690">
            <w:pPr>
              <w:jc w:val="both"/>
              <w:rPr>
                <w:rFonts w:ascii="Times New Roman" w:hAnsi="Times New Roman" w:cs="Times New Roman"/>
                <w:sz w:val="28"/>
                <w:szCs w:val="28"/>
              </w:rPr>
            </w:pPr>
            <w:r w:rsidRPr="00D7613C">
              <w:rPr>
                <w:rFonts w:ascii="Times New Roman" w:hAnsi="Times New Roman" w:cs="Times New Roman"/>
                <w:sz w:val="28"/>
                <w:szCs w:val="28"/>
              </w:rPr>
              <w:t>Розмір бюджетного призначення на зазначену закупівлю складає</w:t>
            </w:r>
            <w:r w:rsidR="00E3634E" w:rsidRPr="00D7613C">
              <w:rPr>
                <w:rFonts w:ascii="Times New Roman" w:hAnsi="Times New Roman" w:cs="Times New Roman"/>
                <w:sz w:val="28"/>
                <w:szCs w:val="28"/>
              </w:rPr>
              <w:t xml:space="preserve"> </w:t>
            </w:r>
            <w:r w:rsidR="00F645DA" w:rsidRPr="00D7613C">
              <w:rPr>
                <w:rStyle w:val="af1"/>
                <w:rFonts w:ascii="Times New Roman" w:hAnsi="Times New Roman" w:cs="Times New Roman"/>
                <w:i w:val="0"/>
                <w:color w:val="auto"/>
                <w:sz w:val="28"/>
                <w:szCs w:val="28"/>
              </w:rPr>
              <w:t xml:space="preserve"> </w:t>
            </w:r>
            <w:r w:rsidR="00482A84" w:rsidRPr="00D7613C">
              <w:rPr>
                <w:rStyle w:val="af1"/>
                <w:rFonts w:ascii="Times New Roman" w:hAnsi="Times New Roman" w:cs="Times New Roman"/>
                <w:i w:val="0"/>
                <w:color w:val="auto"/>
                <w:sz w:val="28"/>
                <w:szCs w:val="28"/>
              </w:rPr>
              <w:t>9848</w:t>
            </w:r>
            <w:r w:rsidR="00F645DA" w:rsidRPr="00D7613C">
              <w:rPr>
                <w:rStyle w:val="af1"/>
                <w:rFonts w:ascii="Times New Roman" w:hAnsi="Times New Roman" w:cs="Times New Roman"/>
                <w:i w:val="0"/>
                <w:color w:val="auto"/>
                <w:sz w:val="28"/>
                <w:szCs w:val="28"/>
              </w:rPr>
              <w:t>,00</w:t>
            </w:r>
            <w:r w:rsidR="00F645DA" w:rsidRPr="00D7613C">
              <w:rPr>
                <w:rFonts w:ascii="Times New Roman" w:hAnsi="Times New Roman" w:cs="Times New Roman"/>
                <w:sz w:val="28"/>
                <w:szCs w:val="28"/>
              </w:rPr>
              <w:t xml:space="preserve"> </w:t>
            </w:r>
            <w:r w:rsidR="00E3634E" w:rsidRPr="00D7613C">
              <w:rPr>
                <w:rFonts w:ascii="Times New Roman" w:hAnsi="Times New Roman" w:cs="Times New Roman"/>
                <w:sz w:val="28"/>
                <w:szCs w:val="28"/>
              </w:rPr>
              <w:t xml:space="preserve"> </w:t>
            </w:r>
            <w:r w:rsidR="001B3C09" w:rsidRPr="00D7613C">
              <w:rPr>
                <w:rFonts w:ascii="Times New Roman" w:hAnsi="Times New Roman" w:cs="Times New Roman"/>
                <w:sz w:val="28"/>
                <w:szCs w:val="28"/>
              </w:rPr>
              <w:t xml:space="preserve"> </w:t>
            </w:r>
            <w:r w:rsidRPr="00D7613C">
              <w:rPr>
                <w:rFonts w:ascii="Times New Roman" w:hAnsi="Times New Roman" w:cs="Times New Roman"/>
                <w:sz w:val="28"/>
                <w:szCs w:val="28"/>
              </w:rPr>
              <w:t xml:space="preserve">грн. </w:t>
            </w:r>
          </w:p>
          <w:p w14:paraId="44816B60" w14:textId="77777777" w:rsidR="00E40690" w:rsidRPr="00D7613C" w:rsidRDefault="00E40690" w:rsidP="00482A84">
            <w:pPr>
              <w:jc w:val="both"/>
              <w:rPr>
                <w:rFonts w:ascii="Times New Roman" w:hAnsi="Times New Roman" w:cs="Times New Roman"/>
                <w:sz w:val="28"/>
                <w:szCs w:val="28"/>
              </w:rPr>
            </w:pPr>
            <w:r w:rsidRPr="00D7613C">
              <w:rPr>
                <w:rFonts w:ascii="Times New Roman" w:hAnsi="Times New Roman" w:cs="Times New Roman"/>
                <w:sz w:val="28"/>
                <w:szCs w:val="28"/>
              </w:rPr>
              <w:t>Розрахунок очікуваної вартості предмета закупівлі було складено згідно</w:t>
            </w:r>
            <w:r w:rsidR="00B07DD2" w:rsidRPr="00D7613C">
              <w:rPr>
                <w:rFonts w:ascii="Times New Roman" w:hAnsi="Times New Roman" w:cs="Times New Roman"/>
                <w:sz w:val="28"/>
                <w:szCs w:val="28"/>
              </w:rPr>
              <w:t xml:space="preserve"> </w:t>
            </w:r>
            <w:r w:rsidR="00482A84" w:rsidRPr="00D7613C">
              <w:rPr>
                <w:rFonts w:ascii="Times New Roman" w:hAnsi="Times New Roman" w:cs="Times New Roman"/>
                <w:sz w:val="28"/>
                <w:szCs w:val="28"/>
              </w:rPr>
              <w:t>комерційної пропозиції, інформації з відкритих джерел.</w:t>
            </w:r>
          </w:p>
        </w:tc>
      </w:tr>
    </w:tbl>
    <w:p w14:paraId="2965EF18" w14:textId="77777777" w:rsidR="001B3C09" w:rsidRPr="00D7613C" w:rsidRDefault="001B3C09" w:rsidP="002E5E25">
      <w:pPr>
        <w:spacing w:line="240" w:lineRule="auto"/>
        <w:jc w:val="both"/>
        <w:rPr>
          <w:rFonts w:ascii="Times New Roman" w:eastAsia="Times New Roman" w:hAnsi="Times New Roman" w:cs="Times New Roman"/>
          <w:sz w:val="28"/>
          <w:szCs w:val="28"/>
          <w:shd w:val="clear" w:color="auto" w:fill="FFFFFF"/>
          <w:lang w:val="uk-UA"/>
        </w:rPr>
      </w:pPr>
    </w:p>
    <w:sectPr w:rsidR="001B3C09" w:rsidRPr="00D7613C" w:rsidSect="00A531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6095A" w14:textId="77777777" w:rsidR="00A531BA" w:rsidRDefault="00A531BA" w:rsidP="00CA0536">
      <w:pPr>
        <w:spacing w:after="0" w:line="240" w:lineRule="auto"/>
      </w:pPr>
      <w:r>
        <w:separator/>
      </w:r>
    </w:p>
  </w:endnote>
  <w:endnote w:type="continuationSeparator" w:id="0">
    <w:p w14:paraId="394BCEC7" w14:textId="77777777" w:rsidR="00A531BA" w:rsidRDefault="00A531BA" w:rsidP="00CA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D4EE4" w14:textId="77777777" w:rsidR="00A531BA" w:rsidRDefault="00A531BA" w:rsidP="00CA0536">
      <w:pPr>
        <w:spacing w:after="0" w:line="240" w:lineRule="auto"/>
      </w:pPr>
      <w:r>
        <w:separator/>
      </w:r>
    </w:p>
  </w:footnote>
  <w:footnote w:type="continuationSeparator" w:id="0">
    <w:p w14:paraId="7A6CFEC0" w14:textId="77777777" w:rsidR="00A531BA" w:rsidRDefault="00A531BA" w:rsidP="00CA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2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5E25"/>
    <w:rsid w:val="00000F8E"/>
    <w:rsid w:val="000077BD"/>
    <w:rsid w:val="00026670"/>
    <w:rsid w:val="00036325"/>
    <w:rsid w:val="00046635"/>
    <w:rsid w:val="00050C62"/>
    <w:rsid w:val="00065ABA"/>
    <w:rsid w:val="000809DB"/>
    <w:rsid w:val="000E56D9"/>
    <w:rsid w:val="00117C45"/>
    <w:rsid w:val="0012511A"/>
    <w:rsid w:val="001416D4"/>
    <w:rsid w:val="00172163"/>
    <w:rsid w:val="00172BAF"/>
    <w:rsid w:val="00182AAD"/>
    <w:rsid w:val="001A2909"/>
    <w:rsid w:val="001B3C09"/>
    <w:rsid w:val="001B5FE1"/>
    <w:rsid w:val="001C4E61"/>
    <w:rsid w:val="001D725C"/>
    <w:rsid w:val="001E7483"/>
    <w:rsid w:val="002258EC"/>
    <w:rsid w:val="00226CE1"/>
    <w:rsid w:val="00231495"/>
    <w:rsid w:val="002578CC"/>
    <w:rsid w:val="00285632"/>
    <w:rsid w:val="002E5E25"/>
    <w:rsid w:val="002F1259"/>
    <w:rsid w:val="002F5111"/>
    <w:rsid w:val="00315A7C"/>
    <w:rsid w:val="003229F3"/>
    <w:rsid w:val="00331DBA"/>
    <w:rsid w:val="0033523F"/>
    <w:rsid w:val="003529AD"/>
    <w:rsid w:val="003802AC"/>
    <w:rsid w:val="003949F3"/>
    <w:rsid w:val="003A2A20"/>
    <w:rsid w:val="003B38AF"/>
    <w:rsid w:val="003B45F2"/>
    <w:rsid w:val="003F3FEF"/>
    <w:rsid w:val="0042521D"/>
    <w:rsid w:val="0044425E"/>
    <w:rsid w:val="00455A0F"/>
    <w:rsid w:val="00482A84"/>
    <w:rsid w:val="00496A6B"/>
    <w:rsid w:val="00503EE7"/>
    <w:rsid w:val="0052097A"/>
    <w:rsid w:val="0052309E"/>
    <w:rsid w:val="00586E1C"/>
    <w:rsid w:val="005B24D3"/>
    <w:rsid w:val="005C5E07"/>
    <w:rsid w:val="005D3012"/>
    <w:rsid w:val="005F32C9"/>
    <w:rsid w:val="005F58EA"/>
    <w:rsid w:val="006276D6"/>
    <w:rsid w:val="00636F01"/>
    <w:rsid w:val="0068573E"/>
    <w:rsid w:val="006B0278"/>
    <w:rsid w:val="00726456"/>
    <w:rsid w:val="007C1C88"/>
    <w:rsid w:val="007E50B0"/>
    <w:rsid w:val="007F098B"/>
    <w:rsid w:val="007F7735"/>
    <w:rsid w:val="00803BFF"/>
    <w:rsid w:val="00850E1B"/>
    <w:rsid w:val="00876B85"/>
    <w:rsid w:val="00883EC5"/>
    <w:rsid w:val="008E5C34"/>
    <w:rsid w:val="0090024A"/>
    <w:rsid w:val="00937945"/>
    <w:rsid w:val="00952BF1"/>
    <w:rsid w:val="009A1873"/>
    <w:rsid w:val="00A37450"/>
    <w:rsid w:val="00A5162B"/>
    <w:rsid w:val="00A531BA"/>
    <w:rsid w:val="00A539E1"/>
    <w:rsid w:val="00A61692"/>
    <w:rsid w:val="00A66FFC"/>
    <w:rsid w:val="00A70A9D"/>
    <w:rsid w:val="00AC1C4D"/>
    <w:rsid w:val="00AF4C0C"/>
    <w:rsid w:val="00B0707F"/>
    <w:rsid w:val="00B07DD2"/>
    <w:rsid w:val="00B810BC"/>
    <w:rsid w:val="00B8565C"/>
    <w:rsid w:val="00BA2507"/>
    <w:rsid w:val="00BB7D0A"/>
    <w:rsid w:val="00BE0BE6"/>
    <w:rsid w:val="00C43867"/>
    <w:rsid w:val="00C64261"/>
    <w:rsid w:val="00C85319"/>
    <w:rsid w:val="00CA0536"/>
    <w:rsid w:val="00CB70E0"/>
    <w:rsid w:val="00CC0AE4"/>
    <w:rsid w:val="00CD6C5D"/>
    <w:rsid w:val="00D16A1C"/>
    <w:rsid w:val="00D36976"/>
    <w:rsid w:val="00D7613C"/>
    <w:rsid w:val="00DF23A6"/>
    <w:rsid w:val="00E33B94"/>
    <w:rsid w:val="00E3634E"/>
    <w:rsid w:val="00E40690"/>
    <w:rsid w:val="00E76550"/>
    <w:rsid w:val="00EA2D30"/>
    <w:rsid w:val="00ED15AB"/>
    <w:rsid w:val="00ED3C29"/>
    <w:rsid w:val="00EE4797"/>
    <w:rsid w:val="00F0591A"/>
    <w:rsid w:val="00F2598D"/>
    <w:rsid w:val="00F5457D"/>
    <w:rsid w:val="00F645DA"/>
    <w:rsid w:val="00F6553E"/>
    <w:rsid w:val="00F66EDA"/>
    <w:rsid w:val="00FA2370"/>
    <w:rsid w:val="00FD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F93A"/>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27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4C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List Paragraph"/>
    <w:basedOn w:val="a"/>
    <w:uiPriority w:val="34"/>
    <w:qFormat/>
    <w:rsid w:val="005C5E07"/>
    <w:pPr>
      <w:ind w:left="720"/>
      <w:contextualSpacing/>
    </w:pPr>
  </w:style>
  <w:style w:type="table" w:styleId="aa">
    <w:name w:val="Table Grid"/>
    <w:basedOn w:val="a1"/>
    <w:uiPriority w:val="59"/>
    <w:rsid w:val="00E40690"/>
    <w:pPr>
      <w:spacing w:after="0" w:line="240" w:lineRule="auto"/>
    </w:pPr>
    <w:rPr>
      <w:rFonts w:eastAsia="Calibr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05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536"/>
  </w:style>
  <w:style w:type="paragraph" w:styleId="ad">
    <w:name w:val="footer"/>
    <w:basedOn w:val="a"/>
    <w:link w:val="ae"/>
    <w:uiPriority w:val="99"/>
    <w:unhideWhenUsed/>
    <w:rsid w:val="00CA05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0536"/>
  </w:style>
  <w:style w:type="character" w:customStyle="1" w:styleId="20">
    <w:name w:val="Заголовок 2 Знак"/>
    <w:basedOn w:val="a0"/>
    <w:link w:val="2"/>
    <w:uiPriority w:val="9"/>
    <w:semiHidden/>
    <w:rsid w:val="00AF4C0C"/>
    <w:rPr>
      <w:rFonts w:asciiTheme="majorHAnsi" w:eastAsiaTheme="majorEastAsia" w:hAnsiTheme="majorHAnsi" w:cstheme="majorBidi"/>
      <w:color w:val="365F91" w:themeColor="accent1" w:themeShade="BF"/>
      <w:sz w:val="26"/>
      <w:szCs w:val="26"/>
    </w:rPr>
  </w:style>
  <w:style w:type="character" w:styleId="af">
    <w:name w:val="Emphasis"/>
    <w:basedOn w:val="a0"/>
    <w:uiPriority w:val="20"/>
    <w:qFormat/>
    <w:rsid w:val="00F645DA"/>
    <w:rPr>
      <w:i/>
      <w:iCs/>
    </w:rPr>
  </w:style>
  <w:style w:type="character" w:styleId="af0">
    <w:name w:val="Strong"/>
    <w:basedOn w:val="a0"/>
    <w:uiPriority w:val="22"/>
    <w:qFormat/>
    <w:rsid w:val="00F645DA"/>
    <w:rPr>
      <w:b/>
      <w:bCs/>
    </w:rPr>
  </w:style>
  <w:style w:type="character" w:styleId="af1">
    <w:name w:val="Intense Emphasis"/>
    <w:basedOn w:val="a0"/>
    <w:uiPriority w:val="21"/>
    <w:qFormat/>
    <w:rsid w:val="00F645DA"/>
    <w:rPr>
      <w:i/>
      <w:iCs/>
      <w:color w:val="4F81BD" w:themeColor="accent1"/>
    </w:rPr>
  </w:style>
  <w:style w:type="paragraph" w:styleId="af2">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f3"/>
    <w:uiPriority w:val="99"/>
    <w:unhideWhenUsed/>
    <w:qFormat/>
    <w:rsid w:val="00482A8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3">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f2"/>
    <w:uiPriority w:val="99"/>
    <w:locked/>
    <w:rsid w:val="00482A8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256">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316887623">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462619006">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0054543">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15991446">
      <w:bodyDiv w:val="1"/>
      <w:marLeft w:val="0"/>
      <w:marRight w:val="0"/>
      <w:marTop w:val="0"/>
      <w:marBottom w:val="0"/>
      <w:divBdr>
        <w:top w:val="none" w:sz="0" w:space="0" w:color="auto"/>
        <w:left w:val="none" w:sz="0" w:space="0" w:color="auto"/>
        <w:bottom w:val="none" w:sz="0" w:space="0" w:color="auto"/>
        <w:right w:val="none" w:sz="0" w:space="0" w:color="auto"/>
      </w:divBdr>
    </w:div>
    <w:div w:id="891230313">
      <w:bodyDiv w:val="1"/>
      <w:marLeft w:val="0"/>
      <w:marRight w:val="0"/>
      <w:marTop w:val="0"/>
      <w:marBottom w:val="0"/>
      <w:divBdr>
        <w:top w:val="none" w:sz="0" w:space="0" w:color="auto"/>
        <w:left w:val="none" w:sz="0" w:space="0" w:color="auto"/>
        <w:bottom w:val="none" w:sz="0" w:space="0" w:color="auto"/>
        <w:right w:val="none" w:sz="0" w:space="0" w:color="auto"/>
      </w:divBdr>
    </w:div>
    <w:div w:id="920797718">
      <w:bodyDiv w:val="1"/>
      <w:marLeft w:val="0"/>
      <w:marRight w:val="0"/>
      <w:marTop w:val="0"/>
      <w:marBottom w:val="0"/>
      <w:divBdr>
        <w:top w:val="none" w:sz="0" w:space="0" w:color="auto"/>
        <w:left w:val="none" w:sz="0" w:space="0" w:color="auto"/>
        <w:bottom w:val="none" w:sz="0" w:space="0" w:color="auto"/>
        <w:right w:val="none" w:sz="0" w:space="0" w:color="auto"/>
      </w:divBdr>
    </w:div>
    <w:div w:id="99248792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180780548">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916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217</Words>
  <Characters>1238</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95</cp:revision>
  <cp:lastPrinted>2024-04-04T05:43:00Z</cp:lastPrinted>
  <dcterms:created xsi:type="dcterms:W3CDTF">2022-08-22T06:34:00Z</dcterms:created>
  <dcterms:modified xsi:type="dcterms:W3CDTF">2024-04-08T06:48:00Z</dcterms:modified>
</cp:coreProperties>
</file>