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ED7" w:rsidRDefault="002A0316" w:rsidP="002A0316">
      <w:pPr>
        <w:ind w:left="-1134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-48261</wp:posOffset>
            </wp:positionH>
            <wp:positionV relativeFrom="paragraph">
              <wp:posOffset>428625</wp:posOffset>
            </wp:positionV>
            <wp:extent cx="2352675" cy="106101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0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0ED7" w:rsidRDefault="00E10ED7" w:rsidP="002A0316">
      <w:pPr>
        <w:ind w:left="-1134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2A0316" w:rsidRPr="002A0316" w:rsidRDefault="002A0316" w:rsidP="002A0316">
      <w:pPr>
        <w:spacing w:after="0" w:line="240" w:lineRule="auto"/>
        <w:ind w:left="1416" w:firstLine="708"/>
        <w:jc w:val="center"/>
        <w:rPr>
          <w:rFonts w:ascii="Times New Roman" w:hAnsi="Times New Roman"/>
          <w:b/>
          <w:sz w:val="38"/>
          <w:szCs w:val="38"/>
          <w:lang w:val="uk-UA"/>
        </w:rPr>
      </w:pPr>
      <w:r w:rsidRPr="002A0316">
        <w:rPr>
          <w:rFonts w:ascii="Times New Roman" w:hAnsi="Times New Roman"/>
          <w:b/>
          <w:sz w:val="38"/>
          <w:szCs w:val="38"/>
          <w:lang w:val="uk-UA"/>
        </w:rPr>
        <w:t>І Н Ф О Р М А Ц І Я</w:t>
      </w:r>
    </w:p>
    <w:p w:rsidR="002A0316" w:rsidRPr="00BC5847" w:rsidRDefault="002A0316" w:rsidP="002A0316">
      <w:pPr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</w:p>
    <w:tbl>
      <w:tblPr>
        <w:tblW w:w="5000" w:type="pct"/>
        <w:tblInd w:w="108" w:type="dxa"/>
        <w:tblLook w:val="00A0"/>
      </w:tblPr>
      <w:tblGrid>
        <w:gridCol w:w="2364"/>
        <w:gridCol w:w="7916"/>
      </w:tblGrid>
      <w:tr w:rsidR="002A0316" w:rsidRPr="00225AC3" w:rsidTr="00717669">
        <w:trPr>
          <w:trHeight w:val="751"/>
        </w:trPr>
        <w:tc>
          <w:tcPr>
            <w:tcW w:w="10547" w:type="dxa"/>
            <w:gridSpan w:val="2"/>
            <w:tcBorders>
              <w:top w:val="single" w:sz="4" w:space="0" w:color="auto"/>
            </w:tcBorders>
            <w:shd w:val="clear" w:color="auto" w:fill="F3F3F3"/>
          </w:tcPr>
          <w:p w:rsidR="002A0316" w:rsidRPr="000F4399" w:rsidRDefault="002A0316" w:rsidP="00717669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  <w:p w:rsidR="002A0316" w:rsidRPr="00225AC3" w:rsidRDefault="00A47D52" w:rsidP="00717669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БІЛГОРОД-ДНІСТРОВСЬКИЙ </w:t>
            </w:r>
            <w:r w:rsidR="002A0316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РАЙОННИЙ ВІДДІЛ</w:t>
            </w:r>
          </w:p>
          <w:p w:rsidR="002A0316" w:rsidRDefault="002A0316" w:rsidP="00717669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Філії Державної установи «Центр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 в Одеській області</w:t>
            </w:r>
          </w:p>
          <w:p w:rsidR="002A0316" w:rsidRPr="00225AC3" w:rsidRDefault="002A0316" w:rsidP="00717669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2A0316" w:rsidRPr="00225AC3" w:rsidTr="00717669">
        <w:trPr>
          <w:trHeight w:val="295"/>
        </w:trPr>
        <w:tc>
          <w:tcPr>
            <w:tcW w:w="3521" w:type="dxa"/>
            <w:shd w:val="clear" w:color="auto" w:fill="F3F3F3"/>
          </w:tcPr>
          <w:p w:rsidR="002A0316" w:rsidRPr="000F4399" w:rsidRDefault="002A0316" w:rsidP="00717669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</w:t>
            </w:r>
          </w:p>
          <w:p w:rsidR="002A0316" w:rsidRDefault="002A0316" w:rsidP="00717669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0316" w:rsidRDefault="002A0316" w:rsidP="00717669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2A0316" w:rsidRPr="00225AC3" w:rsidRDefault="002A0316" w:rsidP="00717669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Контактні дані:</w:t>
            </w:r>
          </w:p>
          <w:p w:rsidR="002A0316" w:rsidRPr="00225AC3" w:rsidRDefault="002A0316" w:rsidP="00717669">
            <w:pPr>
              <w:spacing w:after="0" w:line="216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2A0316" w:rsidRPr="005F1C08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Короткова Наталія Василівна</w:t>
            </w:r>
          </w:p>
          <w:p w:rsidR="002A0316" w:rsidRPr="005F1C08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_______________________________________________________</w:t>
            </w:r>
          </w:p>
          <w:p w:rsidR="002A0316" w:rsidRPr="005F1C08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поштова адреса: 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Тімірязева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,21, м. Білгород-Дністровський, 67700</w:t>
            </w:r>
          </w:p>
          <w:p w:rsidR="002A0316" w:rsidRPr="00040B0D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тел.: </w:t>
            </w:r>
            <w:proofErr w:type="spellStart"/>
            <w:r w:rsidR="00A46B95" w:rsidRPr="00A46B9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фі</w:t>
            </w:r>
            <w:proofErr w:type="gramStart"/>
            <w:r w:rsidR="00A46B95" w:rsidRPr="00A46B9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л</w:t>
            </w:r>
            <w:proofErr w:type="gramEnd"/>
            <w:r w:rsidR="00A46B95" w:rsidRPr="00A46B9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і</w:t>
            </w:r>
            <w:proofErr w:type="spellEnd"/>
            <w:r w:rsidR="00A46B9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я</w:t>
            </w:r>
            <w:r w:rsidR="00A46B95" w:rsidRPr="00A46B9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048-706-50-97</w:t>
            </w:r>
          </w:p>
          <w:p w:rsidR="002A0316" w:rsidRPr="00A47D52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F1C08">
              <w:rPr>
                <w:rFonts w:ascii="Times New Roman" w:hAnsi="Times New Roman"/>
                <w:sz w:val="28"/>
                <w:szCs w:val="28"/>
                <w:lang w:val="uk-UA"/>
              </w:rPr>
              <w:t>електронна скринька:</w:t>
            </w:r>
            <w:r w:rsidR="00A47D52"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4F4F4"/>
              </w:rPr>
              <w:t xml:space="preserve"> </w:t>
            </w:r>
            <w:r w:rsidR="00A47D52" w:rsidRPr="00A47D52">
              <w:rPr>
                <w:rFonts w:ascii="Times New Roman" w:hAnsi="Times New Roman" w:cs="Times New Roman"/>
                <w:b/>
                <w:bCs/>
                <w:color w:val="2C363A"/>
                <w:sz w:val="28"/>
                <w:szCs w:val="28"/>
                <w:u w:val="single"/>
                <w:shd w:val="clear" w:color="auto" w:fill="F4F4F4"/>
              </w:rPr>
              <w:t>od12@probation.gov.ua</w:t>
            </w:r>
          </w:p>
          <w:p w:rsidR="002A0316" w:rsidRPr="000F4399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</w:p>
        </w:tc>
      </w:tr>
      <w:tr w:rsidR="002A0316" w:rsidRPr="00225AC3" w:rsidTr="00717669">
        <w:trPr>
          <w:trHeight w:val="290"/>
        </w:trPr>
        <w:tc>
          <w:tcPr>
            <w:tcW w:w="3521" w:type="dxa"/>
            <w:shd w:val="clear" w:color="auto" w:fill="F3F3F3"/>
          </w:tcPr>
          <w:p w:rsidR="002A0316" w:rsidRPr="00225AC3" w:rsidRDefault="002A0316" w:rsidP="00717669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роботи: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</w:tcPr>
          <w:p w:rsidR="002A0316" w:rsidRPr="00225AC3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понеділок – четвер: 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 –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</w:t>
            </w:r>
          </w:p>
          <w:p w:rsidR="002A0316" w:rsidRPr="00225AC3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п’ятниця: 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 –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:45</w:t>
            </w:r>
          </w:p>
          <w:p w:rsidR="002A0316" w:rsidRPr="00225AC3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обідня перерва: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:00 –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:45</w:t>
            </w:r>
          </w:p>
          <w:p w:rsidR="002A0316" w:rsidRPr="00225AC3" w:rsidRDefault="002A0316" w:rsidP="00717669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AC3">
              <w:rPr>
                <w:rFonts w:ascii="Times New Roman" w:hAnsi="Times New Roman"/>
                <w:sz w:val="28"/>
                <w:szCs w:val="28"/>
                <w:lang w:val="uk-UA"/>
              </w:rPr>
              <w:t>вихідний: субота, неділя</w:t>
            </w:r>
          </w:p>
        </w:tc>
      </w:tr>
    </w:tbl>
    <w:p w:rsidR="002A0316" w:rsidRPr="00225AC3" w:rsidRDefault="002A0316" w:rsidP="002A0316">
      <w:pPr>
        <w:spacing w:after="0" w:line="240" w:lineRule="auto"/>
        <w:rPr>
          <w:rFonts w:ascii="Times New Roman" w:hAnsi="Times New Roman"/>
          <w:lang w:val="uk-UA"/>
        </w:rPr>
      </w:pPr>
    </w:p>
    <w:p w:rsidR="002A0316" w:rsidRPr="0003772D" w:rsidRDefault="002A0316" w:rsidP="002A031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sz w:val="24"/>
          <w:szCs w:val="24"/>
          <w:lang w:val="uk-UA"/>
        </w:rPr>
        <w:t>Завдання і функції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 уповноважених органів з питань з питань </w:t>
      </w:r>
      <w:proofErr w:type="spellStart"/>
      <w:r w:rsidRPr="0003772D"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 визначені Законом України «Про </w:t>
      </w:r>
      <w:proofErr w:type="spellStart"/>
      <w:r w:rsidRPr="0003772D">
        <w:rPr>
          <w:rFonts w:ascii="Times New Roman" w:hAnsi="Times New Roman" w:cs="Times New Roman"/>
          <w:sz w:val="24"/>
          <w:szCs w:val="24"/>
          <w:lang w:val="uk-UA"/>
        </w:rPr>
        <w:t>пробацію</w:t>
      </w:r>
      <w:proofErr w:type="spellEnd"/>
      <w:r w:rsidRPr="0003772D">
        <w:rPr>
          <w:rFonts w:ascii="Times New Roman" w:hAnsi="Times New Roman" w:cs="Times New Roman"/>
          <w:sz w:val="24"/>
          <w:szCs w:val="24"/>
          <w:lang w:val="uk-UA"/>
        </w:rPr>
        <w:t>», Кримінальним, Кримінальним процесуальним, Кримінально-виконавчим кодексами України та іншими законами України.</w:t>
      </w:r>
    </w:p>
    <w:p w:rsidR="002A0316" w:rsidRPr="0003772D" w:rsidRDefault="002A0316" w:rsidP="002A03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ПРОБАЦІЯ - ЦЕ ... 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забезпечення безпеки  суспільства (громади) шляхом запобігання вчиненню правопорушень;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надання суду інформації, що характеризує обвинувачену особу для прийняття справедливого рішення (складення досудової доповіді);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організація виконання покарань, не пов'язаних з позбавленням волі;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3772D">
        <w:rPr>
          <w:rFonts w:ascii="Times New Roman" w:hAnsi="Times New Roman" w:cs="Times New Roman"/>
          <w:sz w:val="24"/>
          <w:szCs w:val="24"/>
          <w:lang w:val="uk-UA"/>
        </w:rPr>
        <w:t>пробаційний</w:t>
      </w:r>
      <w:proofErr w:type="spellEnd"/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 нагляд: контроль за особою, яка вчинила правопорушення, а також допомога, спрямована на підтримку такої особи в суспільстві (консультації, мотивування до змін, сприяння у вирішенні проблемних питань);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 до звільнення з місць позбавлення волі, в адаптації до життя в суспільстві. </w:t>
      </w:r>
    </w:p>
    <w:p w:rsidR="002A0316" w:rsidRPr="0003772D" w:rsidRDefault="002A0316" w:rsidP="002A0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0316" w:rsidRPr="0003772D" w:rsidRDefault="002A0316" w:rsidP="002A0316">
      <w:pPr>
        <w:spacing w:after="0" w:line="22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 КОГО ЗАСТОСОВУЄТЬСЯ ПРОБАЦІЯ?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щодо якої складається досудова доповідь;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засуджена до покарання, що не пов’язане з позбавленням волі, як от: заборона обіймати певні посади або займатися певною діяльністю, громадські та виправні роботи;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якій покарання у виді позбавлення волі замінено на покарання у виді громадських або виправних робіт;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звільнена з випробувальним терміном від відбування покарання у виді позбавлення (обмеження) волі;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звільнена від відбування покарання вагітна жінка та жінка, яка має дитину віком до трьох років;</w:t>
      </w:r>
    </w:p>
    <w:p w:rsidR="002A0316" w:rsidRPr="0003772D" w:rsidRDefault="002A0316" w:rsidP="002A0316">
      <w:pPr>
        <w:pStyle w:val="a3"/>
        <w:spacing w:after="0" w:line="21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особа, яка готується до звільнення з місць позбавлення волі.</w:t>
      </w:r>
    </w:p>
    <w:p w:rsidR="002A0316" w:rsidRPr="0003772D" w:rsidRDefault="002A0316" w:rsidP="002A0316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0316" w:rsidRPr="0003772D" w:rsidRDefault="002A0316" w:rsidP="002A0316">
      <w:pPr>
        <w:spacing w:after="0" w:line="228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ПЕРЕВАГИ ПРОБАЦІЇ:</w:t>
      </w:r>
    </w:p>
    <w:p w:rsidR="002A0316" w:rsidRPr="0003772D" w:rsidRDefault="002A0316" w:rsidP="002A0316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/>
          <w:b/>
          <w:bCs/>
          <w:sz w:val="24"/>
          <w:szCs w:val="24"/>
          <w:lang w:val="uk-UA"/>
        </w:rPr>
        <w:t>ДЛЯ ОСОБИ, яка вчинила правопорушення: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можливість змінитись без перебування у місцях позбавлення волі (ізоляції від суспільства), підтримка на шляху до змін;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збереження сімейних стосунків та зв’язків у громаді;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збереження роботи та житла;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позитивний соціальний ефект: особа не втрачає соціальні зв’язки та шанс створити сім’ю.</w:t>
      </w:r>
    </w:p>
    <w:p w:rsidR="002A0316" w:rsidRPr="0003772D" w:rsidRDefault="002A0316" w:rsidP="002A0316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2A0316" w:rsidRPr="0003772D" w:rsidRDefault="002A0316" w:rsidP="002A0316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2A0316" w:rsidRPr="0003772D" w:rsidRDefault="002A0316" w:rsidP="002A0316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/>
          <w:b/>
          <w:bCs/>
          <w:sz w:val="24"/>
          <w:szCs w:val="24"/>
          <w:lang w:val="uk-UA"/>
        </w:rPr>
        <w:t>ДЛЯ СУСПІЛЬСТВА (ГРОМАДИ):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убезпечення громади від вчинення повторних злочинів;</w:t>
      </w:r>
    </w:p>
    <w:p w:rsidR="002A0316" w:rsidRPr="0003772D" w:rsidRDefault="002A0316" w:rsidP="002A0316">
      <w:pPr>
        <w:pStyle w:val="a3"/>
        <w:numPr>
          <w:ilvl w:val="0"/>
          <w:numId w:val="3"/>
        </w:numPr>
        <w:spacing w:after="0" w:line="228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справедливе здійснення правосуддя: баланс між карою за вчинене правопорушення, відшкодуванням завданої шкоди та інтересами членів суспільства.</w:t>
      </w:r>
    </w:p>
    <w:p w:rsidR="002A0316" w:rsidRPr="0003772D" w:rsidRDefault="002A0316" w:rsidP="002A0316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2A0316" w:rsidRPr="0003772D" w:rsidRDefault="002A0316" w:rsidP="002A0316">
      <w:pPr>
        <w:pStyle w:val="a3"/>
        <w:spacing w:after="0" w:line="216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/>
          <w:b/>
          <w:bCs/>
          <w:sz w:val="24"/>
          <w:szCs w:val="24"/>
          <w:lang w:val="uk-UA"/>
        </w:rPr>
        <w:t>ДЛЯ ДЕРЖАВИ: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зниження злочинності;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зниження кількості ув’язнених в місцях позбавлення волі осіб;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позитивний економічний ефект: утримання правопорушника у місцях позбавлення волі набагато дорожче для держави, ніж перебування на </w:t>
      </w:r>
      <w:proofErr w:type="spellStart"/>
      <w:r w:rsidRPr="0003772D"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 w:rsidRPr="0003772D">
        <w:rPr>
          <w:rFonts w:ascii="Times New Roman" w:hAnsi="Times New Roman" w:cs="Times New Roman"/>
          <w:sz w:val="24"/>
          <w:szCs w:val="24"/>
          <w:lang w:val="uk-UA"/>
        </w:rPr>
        <w:t>; а також залишаючись у суспільстві особа не втрачає роботу та сплачує внески у держбюджет;</w:t>
      </w:r>
    </w:p>
    <w:p w:rsidR="002A0316" w:rsidRPr="0003772D" w:rsidRDefault="002A0316" w:rsidP="002A0316">
      <w:pPr>
        <w:pStyle w:val="a3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sz w:val="24"/>
          <w:szCs w:val="24"/>
          <w:lang w:val="uk-UA"/>
        </w:rPr>
        <w:t>дотримання міжнародних стандартів.</w:t>
      </w:r>
    </w:p>
    <w:p w:rsidR="002A0316" w:rsidRPr="0003772D" w:rsidRDefault="002A0316" w:rsidP="002A03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A0316" w:rsidRPr="0003772D" w:rsidRDefault="002A0316" w:rsidP="002A03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sz w:val="24"/>
          <w:szCs w:val="24"/>
          <w:lang w:val="uk-UA"/>
        </w:rPr>
        <w:t>ВИДИ ПРОБАЦІЇ:</w:t>
      </w:r>
    </w:p>
    <w:p w:rsidR="002A0316" w:rsidRPr="0003772D" w:rsidRDefault="002A0316" w:rsidP="002A0316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Досудова </w:t>
      </w:r>
      <w:proofErr w:type="spellStart"/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 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>забезпечення суду інформацією, що характеризує особу, яка обвинувачується у вчиненні правопорушення, з метою врахування обставин її життя для прийняття судом справедливого рішення про міру її відповідальності (складення досудової доповіді).</w:t>
      </w:r>
    </w:p>
    <w:p w:rsidR="002A0316" w:rsidRPr="0003772D" w:rsidRDefault="002A0316" w:rsidP="002A0316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Наглядова </w:t>
      </w:r>
      <w:proofErr w:type="spellStart"/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- 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наглядових та соціально-виховних заходів: надання психологічної, консультативної та інших видів допомоги, сприяння працевлаштуванню, залучення до навчання, участь у виховних заходах та соціально-корисній діяльності, проведення індивідуально-профілактичної роботи відносно особи, до якої застосовується </w:t>
      </w:r>
      <w:proofErr w:type="spellStart"/>
      <w:r w:rsidRPr="0003772D">
        <w:rPr>
          <w:rFonts w:ascii="Times New Roman" w:hAnsi="Times New Roman" w:cs="Times New Roman"/>
          <w:sz w:val="24"/>
          <w:szCs w:val="24"/>
          <w:lang w:val="uk-UA"/>
        </w:rPr>
        <w:t>пробація</w:t>
      </w:r>
      <w:proofErr w:type="spellEnd"/>
      <w:r w:rsidRPr="0003772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A0316" w:rsidRPr="0003772D" w:rsidRDefault="002A0316" w:rsidP="002A0316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Пенітенціарна </w:t>
      </w:r>
      <w:proofErr w:type="spellStart"/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 w:rsidRPr="000377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- </w:t>
      </w:r>
      <w:r w:rsidRPr="0003772D">
        <w:rPr>
          <w:rFonts w:ascii="Times New Roman" w:hAnsi="Times New Roman" w:cs="Times New Roman"/>
          <w:sz w:val="24"/>
          <w:szCs w:val="24"/>
          <w:lang w:val="uk-UA"/>
        </w:rPr>
        <w:t>це допомога особі, яка готується до звільнення з місць позбавлення волі у трудовому та побутовому влаштуванні за обраним нею місцем проживання, влаштування до закладів охорони здоров"я та сприяння в адаптації до життя у суспільстві.</w:t>
      </w:r>
    </w:p>
    <w:p w:rsidR="002A0316" w:rsidRPr="0003772D" w:rsidRDefault="002A0316" w:rsidP="002A0316">
      <w:pPr>
        <w:spacing w:after="0" w:line="22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A0316" w:rsidRPr="0003772D" w:rsidRDefault="002A0316" w:rsidP="002A0316">
      <w:pPr>
        <w:spacing w:after="0" w:line="240" w:lineRule="auto"/>
        <w:jc w:val="both"/>
        <w:rPr>
          <w:rStyle w:val="a4"/>
          <w:sz w:val="24"/>
          <w:szCs w:val="24"/>
          <w:lang w:val="uk-UA"/>
        </w:rPr>
      </w:pPr>
    </w:p>
    <w:p w:rsidR="002A0316" w:rsidRPr="0003772D" w:rsidRDefault="002A0316" w:rsidP="002A0316">
      <w:pPr>
        <w:spacing w:after="0" w:line="240" w:lineRule="auto"/>
        <w:jc w:val="both"/>
        <w:rPr>
          <w:rStyle w:val="a4"/>
          <w:b w:val="0"/>
          <w:sz w:val="24"/>
          <w:szCs w:val="24"/>
          <w:lang w:val="uk-UA"/>
        </w:rPr>
      </w:pPr>
      <w:r w:rsidRPr="0003772D">
        <w:rPr>
          <w:rStyle w:val="a4"/>
          <w:rFonts w:ascii="Times New Roman" w:hAnsi="Times New Roman" w:cs="Times New Roman"/>
          <w:sz w:val="24"/>
          <w:szCs w:val="24"/>
          <w:lang w:val="uk-UA"/>
        </w:rPr>
        <w:t>Додатково:</w:t>
      </w:r>
      <w:r w:rsidRPr="0003772D">
        <w:rPr>
          <w:rFonts w:ascii="Times New Roman" w:hAnsi="Times New Roman" w:cs="Times New Roman"/>
          <w:bCs/>
          <w:smallCaps/>
          <w:sz w:val="24"/>
          <w:szCs w:val="24"/>
          <w:lang w:val="uk-UA"/>
        </w:rPr>
        <w:t xml:space="preserve">Запрошуємо до співпраці небайдужих громадян в якості волонтерів </w:t>
      </w:r>
      <w:proofErr w:type="spellStart"/>
      <w:r w:rsidRPr="0003772D">
        <w:rPr>
          <w:rFonts w:ascii="Times New Roman" w:hAnsi="Times New Roman" w:cs="Times New Roman"/>
          <w:bCs/>
          <w:smallCaps/>
          <w:sz w:val="24"/>
          <w:szCs w:val="24"/>
          <w:lang w:val="uk-UA"/>
        </w:rPr>
        <w:t>пробації</w:t>
      </w:r>
      <w:proofErr w:type="spellEnd"/>
      <w:r w:rsidRPr="0003772D">
        <w:rPr>
          <w:rFonts w:ascii="Times New Roman" w:hAnsi="Times New Roman" w:cs="Times New Roman"/>
          <w:bCs/>
          <w:smallCaps/>
          <w:sz w:val="24"/>
          <w:szCs w:val="24"/>
          <w:lang w:val="uk-UA"/>
        </w:rPr>
        <w:t>.</w:t>
      </w:r>
    </w:p>
    <w:p w:rsidR="002A0316" w:rsidRPr="004251B1" w:rsidRDefault="002A0316" w:rsidP="002A0316">
      <w:pPr>
        <w:spacing w:after="100" w:afterAutospacing="1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0316" w:rsidRDefault="002A0316" w:rsidP="002A031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81700" cy="1386031"/>
            <wp:effectExtent l="0" t="0" r="0" b="508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397" cy="138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A0316" w:rsidSect="002A0316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118E"/>
    <w:multiLevelType w:val="hybridMultilevel"/>
    <w:tmpl w:val="659ED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96A3D"/>
    <w:multiLevelType w:val="hybridMultilevel"/>
    <w:tmpl w:val="06A43B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948B1"/>
    <w:multiLevelType w:val="hybridMultilevel"/>
    <w:tmpl w:val="E9C851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316"/>
    <w:rsid w:val="002A0316"/>
    <w:rsid w:val="00450274"/>
    <w:rsid w:val="00973E3A"/>
    <w:rsid w:val="00A46B95"/>
    <w:rsid w:val="00A47D52"/>
    <w:rsid w:val="00E10ED7"/>
    <w:rsid w:val="00EB40F9"/>
    <w:rsid w:val="00F601D2"/>
    <w:rsid w:val="00FF3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0316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A0316"/>
    <w:rPr>
      <w:b/>
      <w:bCs/>
      <w:smallCaps/>
      <w:color w:val="C0504D" w:themeColor="accent2"/>
      <w:spacing w:val="5"/>
      <w:u w:val="single"/>
    </w:rPr>
  </w:style>
  <w:style w:type="character" w:styleId="a5">
    <w:name w:val="Hyperlink"/>
    <w:basedOn w:val="a0"/>
    <w:uiPriority w:val="99"/>
    <w:rsid w:val="002A031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0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580</Words>
  <Characters>3306</Characters>
  <Application>Microsoft Office Word</Application>
  <DocSecurity>0</DocSecurity>
  <Lines>27</Lines>
  <Paragraphs>7</Paragraphs>
  <ScaleCrop>false</ScaleCrop>
  <Company>Microsoft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2019-01-11T08:57:00Z</dcterms:created>
  <dcterms:modified xsi:type="dcterms:W3CDTF">2023-06-06T12:35:00Z</dcterms:modified>
</cp:coreProperties>
</file>