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2D" w:rsidRDefault="0015792D" w:rsidP="0015792D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</w:t>
      </w:r>
      <w:r w:rsidRPr="00CC0D7E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909955" cy="909955"/>
            <wp:effectExtent l="19050" t="0" r="4445" b="0"/>
            <wp:docPr id="2" name="Рисунок 4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32" cy="91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2D" w:rsidRDefault="0015792D" w:rsidP="0015792D">
      <w:pPr>
        <w:jc w:val="center"/>
        <w:rPr>
          <w:rFonts w:ascii="Times New Roman" w:hAnsi="Times New Roman" w:cs="Times New Roman"/>
          <w:b/>
          <w:color w:val="FF0000"/>
          <w:sz w:val="32"/>
          <w:lang w:val="uk-UA"/>
        </w:rPr>
      </w:pPr>
      <w:r w:rsidRPr="001E74FC">
        <w:rPr>
          <w:rFonts w:ascii="Times New Roman" w:hAnsi="Times New Roman" w:cs="Times New Roman"/>
          <w:b/>
          <w:color w:val="FF0000"/>
          <w:sz w:val="32"/>
          <w:lang w:val="uk-UA"/>
        </w:rPr>
        <w:t>УВАГА!</w:t>
      </w:r>
    </w:p>
    <w:p w:rsidR="0015792D" w:rsidRPr="009776BE" w:rsidRDefault="0015792D" w:rsidP="009776BE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9776BE">
        <w:rPr>
          <w:rFonts w:ascii="Times New Roman" w:hAnsi="Times New Roman" w:cs="Times New Roman"/>
          <w:b/>
          <w:sz w:val="32"/>
          <w:szCs w:val="28"/>
          <w:lang w:val="uk-UA"/>
        </w:rPr>
        <w:t xml:space="preserve">Білгород-Дністровський </w:t>
      </w:r>
      <w:proofErr w:type="spellStart"/>
      <w:r w:rsidRPr="009776BE">
        <w:rPr>
          <w:rFonts w:ascii="Times New Roman" w:hAnsi="Times New Roman" w:cs="Times New Roman"/>
          <w:b/>
          <w:sz w:val="32"/>
          <w:szCs w:val="28"/>
          <w:lang w:val="uk-UA"/>
        </w:rPr>
        <w:t>міськрайонний</w:t>
      </w:r>
      <w:proofErr w:type="spellEnd"/>
      <w:r w:rsidRPr="009776BE">
        <w:rPr>
          <w:rFonts w:ascii="Times New Roman" w:hAnsi="Times New Roman" w:cs="Times New Roman"/>
          <w:b/>
          <w:sz w:val="32"/>
          <w:szCs w:val="28"/>
          <w:lang w:val="uk-UA"/>
        </w:rPr>
        <w:t xml:space="preserve"> центр зайнятості запрошує </w:t>
      </w:r>
      <w:r w:rsidR="00A008F0" w:rsidRPr="009776BE"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r w:rsidRPr="009776BE">
        <w:rPr>
          <w:rFonts w:ascii="Times New Roman" w:hAnsi="Times New Roman" w:cs="Times New Roman"/>
          <w:b/>
          <w:sz w:val="32"/>
          <w:szCs w:val="28"/>
          <w:lang w:val="uk-UA"/>
        </w:rPr>
        <w:t xml:space="preserve">на навчання на курсах </w:t>
      </w:r>
      <w:r w:rsidRPr="00CF4D18">
        <w:rPr>
          <w:rFonts w:ascii="Times New Roman" w:hAnsi="Times New Roman" w:cs="Times New Roman"/>
          <w:b/>
          <w:color w:val="00B0F0"/>
          <w:sz w:val="32"/>
          <w:szCs w:val="28"/>
          <w:lang w:val="uk-UA"/>
        </w:rPr>
        <w:t>«</w:t>
      </w:r>
      <w:r w:rsidR="003F2B8C" w:rsidRPr="00CF4D18">
        <w:rPr>
          <w:rFonts w:ascii="Times New Roman" w:hAnsi="Times New Roman" w:cs="Times New Roman"/>
          <w:b/>
          <w:color w:val="00B0F0"/>
          <w:sz w:val="32"/>
          <w:szCs w:val="28"/>
          <w:lang w:val="uk-UA"/>
        </w:rPr>
        <w:t xml:space="preserve">Продавець напоїв та тютюнових виробів </w:t>
      </w:r>
      <w:r w:rsidR="009776BE" w:rsidRPr="00CF4D18">
        <w:rPr>
          <w:rFonts w:ascii="Times New Roman" w:hAnsi="Times New Roman" w:cs="Times New Roman"/>
          <w:b/>
          <w:color w:val="00B0F0"/>
          <w:sz w:val="32"/>
          <w:szCs w:val="28"/>
          <w:lang w:val="uk-UA"/>
        </w:rPr>
        <w:t>»</w:t>
      </w:r>
      <w:r w:rsidR="009776BE" w:rsidRPr="009776BE">
        <w:rPr>
          <w:rFonts w:ascii="Times New Roman" w:hAnsi="Times New Roman" w:cs="Times New Roman"/>
          <w:b/>
          <w:color w:val="548DD4" w:themeColor="text2" w:themeTint="99"/>
          <w:sz w:val="32"/>
          <w:szCs w:val="28"/>
          <w:lang w:val="uk-UA"/>
        </w:rPr>
        <w:t xml:space="preserve"> </w:t>
      </w:r>
      <w:r w:rsidRPr="009776BE">
        <w:rPr>
          <w:rFonts w:ascii="Times New Roman" w:hAnsi="Times New Roman" w:cs="Times New Roman"/>
          <w:b/>
          <w:sz w:val="32"/>
          <w:szCs w:val="28"/>
          <w:lang w:val="uk-UA"/>
        </w:rPr>
        <w:t xml:space="preserve">в Одеському центрі </w:t>
      </w:r>
      <w:r w:rsidR="00067BB7">
        <w:rPr>
          <w:rFonts w:ascii="Times New Roman" w:hAnsi="Times New Roman" w:cs="Times New Roman"/>
          <w:b/>
          <w:sz w:val="32"/>
          <w:szCs w:val="28"/>
          <w:lang w:val="uk-UA"/>
        </w:rPr>
        <w:t>професійно-технічної освіти ДСЗ</w:t>
      </w:r>
    </w:p>
    <w:p w:rsidR="004D670E" w:rsidRPr="0078553C" w:rsidRDefault="003F2B8C" w:rsidP="0078553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8553C">
        <w:rPr>
          <w:rFonts w:ascii="Times New Roman" w:hAnsi="Times New Roman" w:cs="Times New Roman"/>
          <w:i/>
          <w:sz w:val="24"/>
          <w:szCs w:val="24"/>
          <w:lang w:val="uk-UA"/>
        </w:rPr>
        <w:t>Ринок перенасичений різноманітними товарами. Безліч виробників щодня випускають новинки, модифікують свій товар, щоб збільшити попит. Реклама закликає до покупки конкретних марок товару. Як же в такій непростій ситуації продати товар? Адже покупця складно чимось здивувати. Для кожного підприємця пріоритетним є його обсяги продажів, а для</w:t>
      </w:r>
      <w:r w:rsidR="0078553C" w:rsidRPr="0078553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8553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того, щоб продати треба зацікавити і спонукати до покупки.</w:t>
      </w:r>
    </w:p>
    <w:p w:rsidR="003F2B8C" w:rsidRPr="0078553C" w:rsidRDefault="00130DCC" w:rsidP="0078553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8553C">
        <w:rPr>
          <w:rFonts w:ascii="Times New Roman" w:hAnsi="Times New Roman" w:cs="Times New Roman"/>
          <w:i/>
          <w:sz w:val="24"/>
          <w:szCs w:val="24"/>
          <w:lang w:val="uk-UA"/>
        </w:rPr>
        <w:t>Запрошуємо на навчання  на курсах «Продав</w:t>
      </w:r>
      <w:r w:rsidR="0078553C" w:rsidRPr="0078553C">
        <w:rPr>
          <w:rFonts w:ascii="Times New Roman" w:hAnsi="Times New Roman" w:cs="Times New Roman"/>
          <w:i/>
          <w:sz w:val="24"/>
          <w:szCs w:val="24"/>
          <w:lang w:val="uk-UA"/>
        </w:rPr>
        <w:t>ець напоїв та тютюнових виробів</w:t>
      </w:r>
      <w:r w:rsidRPr="0078553C">
        <w:rPr>
          <w:rFonts w:ascii="Times New Roman" w:hAnsi="Times New Roman" w:cs="Times New Roman"/>
          <w:i/>
          <w:sz w:val="24"/>
          <w:szCs w:val="24"/>
          <w:lang w:val="uk-UA"/>
        </w:rPr>
        <w:t>» в Одеському центрі професійно-технічної освіти ДСЗ.</w:t>
      </w:r>
    </w:p>
    <w:p w:rsidR="00444996" w:rsidRPr="0078553C" w:rsidRDefault="00444996" w:rsidP="0078553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8553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Метою курсу </w:t>
      </w:r>
      <w:r w:rsidR="00130DCC" w:rsidRPr="0078553C">
        <w:rPr>
          <w:rFonts w:ascii="Times New Roman" w:hAnsi="Times New Roman" w:cs="Times New Roman"/>
          <w:i/>
          <w:sz w:val="24"/>
          <w:szCs w:val="24"/>
          <w:lang w:val="uk-UA"/>
        </w:rPr>
        <w:t>є набуття слухачами знань з організації кваліфікованої роботи продавця алкогольних, слабоалкогольних, безалкогольних напоїв та тютюнових виробів.</w:t>
      </w:r>
    </w:p>
    <w:p w:rsidR="0015792D" w:rsidRPr="0015792D" w:rsidRDefault="0015792D" w:rsidP="004449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b/>
          <w:sz w:val="24"/>
          <w:szCs w:val="24"/>
          <w:lang w:val="uk-UA"/>
        </w:rPr>
        <w:t>Форма навчання – очна,  дистанційна</w:t>
      </w:r>
      <w:r w:rsidR="00A008F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44996" w:rsidRPr="00444996" w:rsidRDefault="00130DCC" w:rsidP="009B75BB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Термін навчання – 3</w:t>
      </w:r>
      <w:r w:rsidR="00444996" w:rsidRPr="0044499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0</w:t>
      </w:r>
      <w:r w:rsidR="0015792D" w:rsidRPr="0044499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год</w:t>
      </w:r>
      <w:r w:rsidR="0015792D" w:rsidRPr="0044499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15792D" w:rsidRPr="00444996" w:rsidRDefault="0015792D" w:rsidP="009B75BB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4996">
        <w:rPr>
          <w:rFonts w:ascii="Times New Roman" w:hAnsi="Times New Roman" w:cs="Times New Roman"/>
          <w:sz w:val="24"/>
          <w:szCs w:val="24"/>
          <w:lang w:val="uk-UA"/>
        </w:rPr>
        <w:t>Отримайте посвідчення про проходження курсів цільового призначення</w:t>
      </w:r>
      <w:r w:rsidR="00A008F0" w:rsidRPr="0044499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та</w:t>
      </w:r>
      <w:r w:rsidRPr="00444996">
        <w:rPr>
          <w:rFonts w:ascii="Times New Roman" w:hAnsi="Times New Roman" w:cs="Times New Roman"/>
          <w:sz w:val="24"/>
          <w:szCs w:val="24"/>
          <w:lang w:val="uk-UA"/>
        </w:rPr>
        <w:t xml:space="preserve"> важливу інформацію!</w:t>
      </w:r>
    </w:p>
    <w:p w:rsidR="0015792D" w:rsidRPr="0015792D" w:rsidRDefault="0015792D" w:rsidP="00067B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Вимоги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осіб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які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навчатимуться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</w:t>
      </w:r>
      <w:proofErr w:type="spellStart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>напрямком</w:t>
      </w:r>
      <w:proofErr w:type="spellEnd"/>
      <w:r w:rsidRPr="0015792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proofErr w:type="spellStart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>Продавець</w:t>
      </w:r>
      <w:proofErr w:type="spellEnd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>напої</w:t>
      </w:r>
      <w:proofErr w:type="gramStart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proofErr w:type="spellEnd"/>
      <w:proofErr w:type="gramEnd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 </w:t>
      </w:r>
      <w:proofErr w:type="spellStart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>тютюнових</w:t>
      </w:r>
      <w:proofErr w:type="spellEnd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>виробів</w:t>
      </w:r>
      <w:proofErr w:type="spellEnd"/>
      <w:r w:rsidR="00CF4D18" w:rsidRPr="00CF4D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»</w:t>
      </w:r>
    </w:p>
    <w:p w:rsidR="0015792D" w:rsidRPr="0015792D" w:rsidRDefault="0015792D" w:rsidP="000F341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r w:rsidR="00130DCC">
        <w:rPr>
          <w:rFonts w:ascii="Times New Roman" w:hAnsi="Times New Roman" w:cs="Times New Roman"/>
          <w:sz w:val="24"/>
          <w:szCs w:val="24"/>
          <w:lang w:val="uk-UA"/>
        </w:rPr>
        <w:t xml:space="preserve">Базова загальна середня або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середня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2D"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 w:rsidRPr="0015792D">
        <w:rPr>
          <w:rFonts w:ascii="Times New Roman" w:hAnsi="Times New Roman" w:cs="Times New Roman"/>
          <w:sz w:val="24"/>
          <w:szCs w:val="24"/>
        </w:rPr>
        <w:t>;</w:t>
      </w:r>
    </w:p>
    <w:p w:rsidR="0015792D" w:rsidRPr="0015792D" w:rsidRDefault="00130DCC" w:rsidP="000F341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Вміння працюва</w:t>
      </w:r>
      <w:r w:rsidR="0066610E">
        <w:rPr>
          <w:rFonts w:ascii="Times New Roman" w:hAnsi="Times New Roman" w:cs="Times New Roman"/>
          <w:sz w:val="24"/>
          <w:szCs w:val="24"/>
          <w:lang w:val="uk-UA"/>
        </w:rPr>
        <w:t>ти на комп’ютері, у мережі Інтернет</w:t>
      </w:r>
      <w:r w:rsidR="001B1D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39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D670E" w:rsidRDefault="002A7144" w:rsidP="000F341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Наявність базових знань з товарознавства, організація торгівлі, основ бухгалтерського обліку або інших суміжних професій буде перевагою </w:t>
      </w:r>
      <w:r w:rsidR="004D670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15792D" w:rsidRPr="00157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2D" w:rsidRPr="009B75BB" w:rsidRDefault="002A7144" w:rsidP="000F341E">
      <w:pPr>
        <w:pStyle w:val="a3"/>
        <w:numPr>
          <w:ilvl w:val="0"/>
          <w:numId w:val="6"/>
        </w:numPr>
        <w:spacing w:line="240" w:lineRule="auto"/>
        <w:ind w:left="284" w:hanging="1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вимог до стажу роботи</w:t>
      </w:r>
      <w:r w:rsidR="0015792D" w:rsidRPr="009B75BB">
        <w:rPr>
          <w:rFonts w:ascii="Times New Roman" w:hAnsi="Times New Roman" w:cs="Times New Roman"/>
          <w:sz w:val="24"/>
          <w:szCs w:val="24"/>
        </w:rPr>
        <w:t>.</w:t>
      </w:r>
    </w:p>
    <w:p w:rsidR="0015792D" w:rsidRPr="0015792D" w:rsidRDefault="0015792D" w:rsidP="009B75BB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Для зареєстрованих безробітних навчання на короткотермінових курсах за направленням служби зайнятості є </w:t>
      </w:r>
      <w:r w:rsidRPr="009B75BB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  <w:t>безкоштовним</w:t>
      </w:r>
      <w:r w:rsidRPr="009B75BB">
        <w:rPr>
          <w:rFonts w:ascii="Times New Roman" w:hAnsi="Times New Roman" w:cs="Times New Roman"/>
          <w:color w:val="00B050"/>
          <w:sz w:val="24"/>
          <w:szCs w:val="24"/>
          <w:u w:val="single"/>
          <w:lang w:val="uk-UA"/>
        </w:rPr>
        <w:t>.</w:t>
      </w: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 Для осіб з числа не безробітних, що бажають підвищити свою кваліфікацію навчання здійснюється </w:t>
      </w:r>
      <w:r w:rsidRPr="009B75BB">
        <w:rPr>
          <w:rFonts w:ascii="Times New Roman" w:hAnsi="Times New Roman" w:cs="Times New Roman"/>
          <w:b/>
          <w:color w:val="00B050"/>
          <w:sz w:val="24"/>
          <w:szCs w:val="24"/>
          <w:u w:val="single"/>
          <w:lang w:val="uk-UA"/>
        </w:rPr>
        <w:t>на контрактній основі.</w:t>
      </w: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B75BB" w:rsidRDefault="009B75BB" w:rsidP="009B75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792D" w:rsidRPr="0015792D" w:rsidRDefault="00CF4D18" w:rsidP="009B75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337820</wp:posOffset>
            </wp:positionV>
            <wp:extent cx="3735705" cy="2828290"/>
            <wp:effectExtent l="19050" t="0" r="0" b="0"/>
            <wp:wrapNone/>
            <wp:docPr id="3" name="Рисунок 31" descr="C:\Users\admin\Downloads\1639280554_31-papik-pro-p-prodavets-klipart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Downloads\1639280554_31-papik-pro-p-prodavets-klipart-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92D"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Звертайтесь до фахівців Білгород-Дністровського </w:t>
      </w:r>
      <w:proofErr w:type="spellStart"/>
      <w:r w:rsidR="0015792D" w:rsidRPr="0015792D">
        <w:rPr>
          <w:rFonts w:ascii="Times New Roman" w:hAnsi="Times New Roman" w:cs="Times New Roman"/>
          <w:sz w:val="24"/>
          <w:szCs w:val="24"/>
          <w:lang w:val="uk-UA"/>
        </w:rPr>
        <w:t>місь</w:t>
      </w:r>
      <w:r w:rsidR="009B75BB">
        <w:rPr>
          <w:rFonts w:ascii="Times New Roman" w:hAnsi="Times New Roman" w:cs="Times New Roman"/>
          <w:sz w:val="24"/>
          <w:szCs w:val="24"/>
          <w:lang w:val="uk-UA"/>
        </w:rPr>
        <w:t>крайонного</w:t>
      </w:r>
      <w:proofErr w:type="spellEnd"/>
      <w:r w:rsidR="009B75BB">
        <w:rPr>
          <w:rFonts w:ascii="Times New Roman" w:hAnsi="Times New Roman" w:cs="Times New Roman"/>
          <w:sz w:val="24"/>
          <w:szCs w:val="24"/>
          <w:lang w:val="uk-UA"/>
        </w:rPr>
        <w:t xml:space="preserve">  центру зайнятості. </w:t>
      </w:r>
      <w:r w:rsidR="0015792D" w:rsidRPr="0015792D">
        <w:rPr>
          <w:rFonts w:ascii="Times New Roman" w:hAnsi="Times New Roman" w:cs="Times New Roman"/>
          <w:sz w:val="24"/>
          <w:szCs w:val="24"/>
          <w:lang w:val="uk-UA"/>
        </w:rPr>
        <w:t>Ми знаходимося за адресою: м.</w:t>
      </w:r>
      <w:r w:rsidR="00785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792D"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Білгород-Дністровський,                                 вул. Миколаївська,12.  </w:t>
      </w:r>
    </w:p>
    <w:p w:rsidR="0015792D" w:rsidRPr="009B75BB" w:rsidRDefault="0015792D" w:rsidP="0015792D">
      <w:pPr>
        <w:jc w:val="center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  <w:r w:rsidRPr="0015792D">
        <w:rPr>
          <w:rFonts w:ascii="Times New Roman" w:hAnsi="Times New Roman" w:cs="Times New Roman"/>
          <w:sz w:val="24"/>
          <w:szCs w:val="24"/>
          <w:lang w:val="uk-UA"/>
        </w:rPr>
        <w:t xml:space="preserve">Довідки за телефонами: </w:t>
      </w:r>
      <w:r w:rsidRPr="009B75BB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(04849)3-58-61, 063-278-06-30.</w:t>
      </w:r>
      <w:r w:rsidR="00CF4D18" w:rsidRPr="00CF4D1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5792D" w:rsidRPr="0015792D" w:rsidRDefault="0015792D" w:rsidP="009B75BB">
      <w:pPr>
        <w:jc w:val="center"/>
        <w:rPr>
          <w:lang w:val="uk-UA"/>
        </w:rPr>
      </w:pPr>
    </w:p>
    <w:sectPr w:rsidR="0015792D" w:rsidRPr="0015792D" w:rsidSect="00E7390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✅" style="width:12.5pt;height:12.5pt;visibility:visible;mso-wrap-style:square" o:bullet="t">
        <v:imagedata r:id="rId1" o:title="✅"/>
      </v:shape>
    </w:pict>
  </w:numPicBullet>
  <w:numPicBullet w:numPicBulletId="1">
    <w:pict>
      <v:shape id="_x0000_i1027" type="#_x0000_t75" alt="🇺🇦" style="width:12.5pt;height:12.5pt;visibility:visible;mso-wrap-style:square" o:bullet="t">
        <v:imagedata r:id="rId2" o:title="🇺🇦"/>
      </v:shape>
    </w:pict>
  </w:numPicBullet>
  <w:numPicBullet w:numPicBulletId="2">
    <w:pict>
      <v:shape id="_x0000_i1028" type="#_x0000_t75" alt="🎯" style="width:12.5pt;height:12.5pt;visibility:visible;mso-wrap-style:square" o:bullet="t">
        <v:imagedata r:id="rId3" o:title="🎯"/>
      </v:shape>
    </w:pict>
  </w:numPicBullet>
  <w:numPicBullet w:numPicBulletId="3">
    <w:pict>
      <v:shape id="_x0000_i1029" type="#_x0000_t75" style="width:169.9pt;height:166.1pt" o:bullet="t">
        <v:imagedata r:id="rId4" o:title="Без названия12"/>
      </v:shape>
    </w:pict>
  </w:numPicBullet>
  <w:numPicBullet w:numPicBulletId="4">
    <w:pict>
      <v:shape id="_x0000_i1030" type="#_x0000_t75" style="width:768pt;height:768pt" o:bullet="t">
        <v:imagedata r:id="rId5" o:title="depositphotos_6571442-stock-photo-man-with-magnifying-glass-looking (1)"/>
      </v:shape>
    </w:pict>
  </w:numPicBullet>
  <w:numPicBullet w:numPicBulletId="5">
    <w:pict>
      <v:shape id="_x0000_i1031" type="#_x0000_t75" style="width:768pt;height:8in" o:bullet="t">
        <v:imagedata r:id="rId6" o:title="depositphotos_26871073-stock-photo-3d-man-showing-thumbs-up"/>
      </v:shape>
    </w:pict>
  </w:numPicBullet>
  <w:abstractNum w:abstractNumId="0">
    <w:nsid w:val="299F61AE"/>
    <w:multiLevelType w:val="hybridMultilevel"/>
    <w:tmpl w:val="4566BD0C"/>
    <w:lvl w:ilvl="0" w:tplc="2A3A5E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8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08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E41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83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A4D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0F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878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80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A05D93"/>
    <w:multiLevelType w:val="hybridMultilevel"/>
    <w:tmpl w:val="344A890C"/>
    <w:lvl w:ilvl="0" w:tplc="9B4C2D54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EC8"/>
    <w:multiLevelType w:val="hybridMultilevel"/>
    <w:tmpl w:val="6518B446"/>
    <w:lvl w:ilvl="0" w:tplc="940C07FE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3779E1"/>
    <w:multiLevelType w:val="hybridMultilevel"/>
    <w:tmpl w:val="FB0CC4E4"/>
    <w:lvl w:ilvl="0" w:tplc="D86AF7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896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6B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AB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A6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12F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26B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27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386B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3087F0F"/>
    <w:multiLevelType w:val="hybridMultilevel"/>
    <w:tmpl w:val="46DE2C30"/>
    <w:lvl w:ilvl="0" w:tplc="B178BD76">
      <w:start w:val="1"/>
      <w:numFmt w:val="bullet"/>
      <w:lvlText w:val=""/>
      <w:lvlPicBulletId w:val="4"/>
      <w:lvlJc w:val="left"/>
      <w:pPr>
        <w:ind w:left="1440" w:hanging="360"/>
      </w:pPr>
      <w:rPr>
        <w:rFonts w:ascii="Symbol" w:hAnsi="Symbol" w:hint="default"/>
        <w:color w:val="auto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68157C"/>
    <w:multiLevelType w:val="hybridMultilevel"/>
    <w:tmpl w:val="7DE649E0"/>
    <w:lvl w:ilvl="0" w:tplc="68E0B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3CC5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543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6C8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E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29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947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2B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4B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5792D"/>
    <w:rsid w:val="00067BB7"/>
    <w:rsid w:val="000F341E"/>
    <w:rsid w:val="00130DCC"/>
    <w:rsid w:val="0015792D"/>
    <w:rsid w:val="001B1D6E"/>
    <w:rsid w:val="002402CA"/>
    <w:rsid w:val="002A7144"/>
    <w:rsid w:val="003F2B8C"/>
    <w:rsid w:val="00444996"/>
    <w:rsid w:val="004D670E"/>
    <w:rsid w:val="005930A8"/>
    <w:rsid w:val="0066610E"/>
    <w:rsid w:val="0078553C"/>
    <w:rsid w:val="007E7019"/>
    <w:rsid w:val="00921CBB"/>
    <w:rsid w:val="009776BE"/>
    <w:rsid w:val="009B75BB"/>
    <w:rsid w:val="00A008F0"/>
    <w:rsid w:val="00AF51D3"/>
    <w:rsid w:val="00BA3C57"/>
    <w:rsid w:val="00BA7CA6"/>
    <w:rsid w:val="00CF4D18"/>
    <w:rsid w:val="00E7390E"/>
    <w:rsid w:val="00EC1CCE"/>
    <w:rsid w:val="00F6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7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81BD3-58EE-48E4-BA5D-74DD1BF1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2022-09-09T07:17:00Z</cp:lastPrinted>
  <dcterms:created xsi:type="dcterms:W3CDTF">2022-04-26T08:09:00Z</dcterms:created>
  <dcterms:modified xsi:type="dcterms:W3CDTF">2022-09-09T07:17:00Z</dcterms:modified>
</cp:coreProperties>
</file>