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2137" w:rsidRPr="003D2137" w:rsidRDefault="003D2137" w:rsidP="00450D2E">
      <w:pPr>
        <w:pStyle w:val="a4"/>
        <w:ind w:left="5664"/>
        <w:jc w:val="right"/>
        <w:rPr>
          <w:b w:val="0"/>
          <w:sz w:val="24"/>
        </w:rPr>
      </w:pPr>
      <w:bookmarkStart w:id="0" w:name="_GoBack"/>
      <w:bookmarkStart w:id="1" w:name="bookmark0"/>
      <w:bookmarkEnd w:id="0"/>
      <w:r w:rsidRPr="003D2137">
        <w:rPr>
          <w:b w:val="0"/>
          <w:sz w:val="24"/>
        </w:rPr>
        <w:t xml:space="preserve">Додаток </w:t>
      </w:r>
      <w:r w:rsidR="002E37DE">
        <w:rPr>
          <w:b w:val="0"/>
          <w:sz w:val="24"/>
        </w:rPr>
        <w:t>5</w:t>
      </w:r>
      <w:r w:rsidRPr="003D2137">
        <w:rPr>
          <w:b w:val="0"/>
          <w:sz w:val="24"/>
        </w:rPr>
        <w:t xml:space="preserve"> до Правил</w:t>
      </w:r>
    </w:p>
    <w:p w:rsidR="003D2137" w:rsidRPr="003D2137" w:rsidRDefault="003D2137" w:rsidP="00450D2E">
      <w:pPr>
        <w:pStyle w:val="a4"/>
        <w:ind w:left="4956" w:firstLine="708"/>
        <w:jc w:val="right"/>
        <w:rPr>
          <w:b w:val="0"/>
          <w:sz w:val="24"/>
        </w:rPr>
      </w:pPr>
      <w:r w:rsidRPr="003D2137">
        <w:rPr>
          <w:b w:val="0"/>
          <w:sz w:val="24"/>
        </w:rPr>
        <w:t>розміщення зовнішньої реклами</w:t>
      </w:r>
    </w:p>
    <w:p w:rsidR="003D2137" w:rsidRPr="003D2137" w:rsidRDefault="003D2137" w:rsidP="00450D2E">
      <w:pPr>
        <w:pStyle w:val="a4"/>
        <w:ind w:left="4956" w:firstLine="708"/>
        <w:jc w:val="right"/>
        <w:rPr>
          <w:b w:val="0"/>
          <w:sz w:val="24"/>
        </w:rPr>
      </w:pPr>
      <w:r w:rsidRPr="003D2137">
        <w:rPr>
          <w:b w:val="0"/>
          <w:sz w:val="24"/>
        </w:rPr>
        <w:t xml:space="preserve">у місті Білгород-Дністровський </w:t>
      </w:r>
    </w:p>
    <w:p w:rsidR="003D2137" w:rsidRDefault="003D2137" w:rsidP="00450D2E">
      <w:pPr>
        <w:pStyle w:val="10"/>
        <w:keepNext/>
        <w:keepLines/>
        <w:shd w:val="clear" w:color="auto" w:fill="auto"/>
        <w:tabs>
          <w:tab w:val="left" w:leader="underscore" w:pos="5806"/>
        </w:tabs>
        <w:spacing w:before="0" w:after="0" w:line="240" w:lineRule="exact"/>
        <w:ind w:left="3660"/>
        <w:rPr>
          <w:lang w:val="ru-RU" w:eastAsia="ru-RU" w:bidi="ru-RU"/>
        </w:rPr>
      </w:pPr>
    </w:p>
    <w:p w:rsidR="001B629B" w:rsidRPr="003D2137" w:rsidRDefault="00FC6E1A" w:rsidP="00450D2E">
      <w:pPr>
        <w:pStyle w:val="10"/>
        <w:keepNext/>
        <w:keepLines/>
        <w:shd w:val="clear" w:color="auto" w:fill="auto"/>
        <w:tabs>
          <w:tab w:val="left" w:leader="underscore" w:pos="5806"/>
        </w:tabs>
        <w:spacing w:before="0" w:after="0" w:line="240" w:lineRule="exact"/>
        <w:ind w:left="3660"/>
      </w:pPr>
      <w:r w:rsidRPr="003D2137">
        <w:rPr>
          <w:lang w:val="ru-RU" w:eastAsia="ru-RU" w:bidi="ru-RU"/>
        </w:rPr>
        <w:t xml:space="preserve">ДОГОВОР </w:t>
      </w:r>
      <w:r w:rsidRPr="003D2137">
        <w:t>№</w:t>
      </w:r>
      <w:r w:rsidRPr="003D2137">
        <w:tab/>
      </w:r>
      <w:bookmarkEnd w:id="1"/>
    </w:p>
    <w:p w:rsidR="001B629B" w:rsidRPr="003D2137" w:rsidRDefault="00450D2E" w:rsidP="00450D2E">
      <w:pPr>
        <w:pStyle w:val="50"/>
        <w:shd w:val="clear" w:color="auto" w:fill="auto"/>
        <w:spacing w:before="0" w:after="158" w:line="240" w:lineRule="exact"/>
        <w:ind w:left="20"/>
        <w:jc w:val="both"/>
      </w:pPr>
      <w:r>
        <w:t xml:space="preserve">     </w:t>
      </w:r>
      <w:r w:rsidR="00FC6E1A" w:rsidRPr="003D2137">
        <w:t>про тимчасове користування місцем для розташування рекламного засобу</w:t>
      </w:r>
    </w:p>
    <w:p w:rsidR="003D2137" w:rsidRPr="003D2137" w:rsidRDefault="003D2137" w:rsidP="00450D2E">
      <w:pPr>
        <w:pStyle w:val="50"/>
        <w:shd w:val="clear" w:color="auto" w:fill="auto"/>
        <w:spacing w:before="0" w:after="158" w:line="240" w:lineRule="exact"/>
        <w:ind w:left="20"/>
        <w:jc w:val="both"/>
      </w:pPr>
    </w:p>
    <w:p w:rsidR="003D2137" w:rsidRDefault="003D2137" w:rsidP="00450D2E">
      <w:pPr>
        <w:jc w:val="both"/>
        <w:rPr>
          <w:rFonts w:ascii="Times New Roman" w:hAnsi="Times New Roman" w:cs="Times New Roman"/>
          <w:b/>
          <w:bCs/>
        </w:rPr>
      </w:pPr>
      <w:r w:rsidRPr="003D2137">
        <w:rPr>
          <w:rFonts w:ascii="Times New Roman" w:hAnsi="Times New Roman" w:cs="Times New Roman"/>
          <w:b/>
          <w:bCs/>
        </w:rPr>
        <w:t xml:space="preserve">м. Білгород-Дністровський </w:t>
      </w:r>
      <w:r>
        <w:rPr>
          <w:rFonts w:ascii="Times New Roman" w:hAnsi="Times New Roman" w:cs="Times New Roman"/>
          <w:b/>
          <w:bCs/>
        </w:rPr>
        <w:t xml:space="preserve">   </w:t>
      </w:r>
      <w:r w:rsidRPr="003D2137"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 xml:space="preserve">   </w:t>
      </w:r>
      <w:r w:rsidRPr="003D2137">
        <w:rPr>
          <w:rFonts w:ascii="Times New Roman" w:hAnsi="Times New Roman" w:cs="Times New Roman"/>
          <w:b/>
          <w:bCs/>
        </w:rPr>
        <w:tab/>
        <w:t xml:space="preserve">                  </w:t>
      </w:r>
      <w:r>
        <w:rPr>
          <w:rFonts w:ascii="Times New Roman" w:hAnsi="Times New Roman" w:cs="Times New Roman"/>
          <w:b/>
          <w:bCs/>
        </w:rPr>
        <w:t xml:space="preserve">               </w:t>
      </w:r>
      <w:r w:rsidRPr="003D2137">
        <w:rPr>
          <w:rFonts w:ascii="Times New Roman" w:hAnsi="Times New Roman" w:cs="Times New Roman"/>
          <w:b/>
          <w:bCs/>
        </w:rPr>
        <w:t xml:space="preserve"> «___»____________20__ року</w:t>
      </w:r>
    </w:p>
    <w:p w:rsidR="00C80499" w:rsidRPr="003D2137" w:rsidRDefault="00C80499" w:rsidP="00450D2E">
      <w:pPr>
        <w:jc w:val="both"/>
        <w:rPr>
          <w:rFonts w:ascii="Times New Roman" w:hAnsi="Times New Roman" w:cs="Times New Roman"/>
        </w:rPr>
      </w:pPr>
    </w:p>
    <w:p w:rsidR="001B629B" w:rsidRPr="00D63269" w:rsidRDefault="00C80499" w:rsidP="00450D2E">
      <w:pPr>
        <w:ind w:firstLine="720"/>
        <w:jc w:val="both"/>
        <w:rPr>
          <w:rFonts w:ascii="Times New Roman" w:hAnsi="Times New Roman" w:cs="Times New Roman"/>
        </w:rPr>
      </w:pPr>
      <w:r w:rsidRPr="00D63269">
        <w:rPr>
          <w:rFonts w:ascii="Times New Roman" w:hAnsi="Times New Roman" w:cs="Times New Roman"/>
        </w:rPr>
        <w:t xml:space="preserve">Білгород-Дністровська міська рада (далі – </w:t>
      </w:r>
      <w:r w:rsidRPr="00D63269">
        <w:rPr>
          <w:rFonts w:ascii="Times New Roman" w:hAnsi="Times New Roman" w:cs="Times New Roman"/>
          <w:b/>
          <w:bCs/>
        </w:rPr>
        <w:t>Власник)</w:t>
      </w:r>
      <w:r w:rsidR="00FC6E1A" w:rsidRPr="00D63269">
        <w:rPr>
          <w:rFonts w:ascii="Times New Roman" w:hAnsi="Times New Roman" w:cs="Times New Roman"/>
        </w:rPr>
        <w:t>, який діє на підставі Закону України «Про місцеве</w:t>
      </w:r>
      <w:r w:rsidRPr="00D63269">
        <w:rPr>
          <w:rFonts w:ascii="Times New Roman" w:hAnsi="Times New Roman" w:cs="Times New Roman"/>
        </w:rPr>
        <w:t xml:space="preserve"> </w:t>
      </w:r>
      <w:r w:rsidR="00FC6E1A" w:rsidRPr="00D63269">
        <w:rPr>
          <w:rFonts w:ascii="Times New Roman" w:hAnsi="Times New Roman" w:cs="Times New Roman"/>
        </w:rPr>
        <w:t xml:space="preserve">самоврядування в Україні», з одного боку, </w:t>
      </w:r>
      <w:r w:rsidRPr="00D63269">
        <w:rPr>
          <w:rFonts w:ascii="Times New Roman" w:hAnsi="Times New Roman" w:cs="Times New Roman"/>
        </w:rPr>
        <w:t xml:space="preserve">і ________________________ ідентифікаційний код ____________, Свідоцтво про державну реєстрацію юридичної особи серія ______________, видане ______________, юридична адреса: ________, який діє на підставі Статуту (далі </w:t>
      </w:r>
      <w:r w:rsidRPr="00D63269">
        <w:rPr>
          <w:rFonts w:ascii="Times New Roman" w:hAnsi="Times New Roman" w:cs="Times New Roman"/>
          <w:b/>
        </w:rPr>
        <w:t>Користувач)</w:t>
      </w:r>
      <w:r w:rsidRPr="00D63269">
        <w:rPr>
          <w:rFonts w:ascii="Times New Roman" w:hAnsi="Times New Roman" w:cs="Times New Roman"/>
        </w:rPr>
        <w:t xml:space="preserve">, зареєстрованого _____________в особі _________, ідентифікаційний код _________, що мешкає за адресою: ____________, з другого боку, </w:t>
      </w:r>
      <w:r w:rsidR="00FC6E1A" w:rsidRPr="00D63269">
        <w:rPr>
          <w:rFonts w:ascii="Times New Roman" w:hAnsi="Times New Roman" w:cs="Times New Roman"/>
        </w:rPr>
        <w:t>разом іменовані - сторони, керуючись Типовими правилами розміщення зовнішньої реклами, затвердженими постановою Кабінету Міністрів України від 29 грудня 2003 р. № 2067 (зі змінами) та Правилами розміщення зовнішньої реклами на території</w:t>
      </w:r>
      <w:r w:rsidRPr="00D63269">
        <w:rPr>
          <w:rFonts w:ascii="Times New Roman" w:hAnsi="Times New Roman" w:cs="Times New Roman"/>
        </w:rPr>
        <w:t xml:space="preserve"> міста Білгорода - Дністровського</w:t>
      </w:r>
      <w:r w:rsidR="00FC6E1A" w:rsidRPr="00D63269">
        <w:rPr>
          <w:rFonts w:ascii="Times New Roman" w:hAnsi="Times New Roman" w:cs="Times New Roman"/>
        </w:rPr>
        <w:t>, затверджені рішення</w:t>
      </w:r>
      <w:r w:rsidRPr="00D63269">
        <w:rPr>
          <w:rFonts w:ascii="Times New Roman" w:hAnsi="Times New Roman" w:cs="Times New Roman"/>
        </w:rPr>
        <w:t>м</w:t>
      </w:r>
      <w:r w:rsidR="00FC6E1A" w:rsidRPr="00D63269">
        <w:rPr>
          <w:rFonts w:ascii="Times New Roman" w:hAnsi="Times New Roman" w:cs="Times New Roman"/>
        </w:rPr>
        <w:t xml:space="preserve"> </w:t>
      </w:r>
      <w:r w:rsidR="00FC6E1A" w:rsidRPr="00D63269">
        <w:rPr>
          <w:rFonts w:ascii="Times New Roman" w:hAnsi="Times New Roman" w:cs="Times New Roman"/>
        </w:rPr>
        <w:tab/>
        <w:t xml:space="preserve"> сесії</w:t>
      </w:r>
      <w:r w:rsidRPr="00D63269">
        <w:rPr>
          <w:rFonts w:ascii="Times New Roman" w:hAnsi="Times New Roman" w:cs="Times New Roman"/>
        </w:rPr>
        <w:t xml:space="preserve"> Білгород – Дністровської міської </w:t>
      </w:r>
      <w:r w:rsidR="00FC6E1A" w:rsidRPr="00D63269">
        <w:rPr>
          <w:rFonts w:ascii="Times New Roman" w:hAnsi="Times New Roman" w:cs="Times New Roman"/>
        </w:rPr>
        <w:t>ради</w:t>
      </w:r>
      <w:r w:rsidR="00C113D5" w:rsidRPr="00D63269">
        <w:rPr>
          <w:rFonts w:ascii="Times New Roman" w:hAnsi="Times New Roman" w:cs="Times New Roman"/>
        </w:rPr>
        <w:t xml:space="preserve"> «</w:t>
      </w:r>
      <w:r w:rsidR="00FC6E1A" w:rsidRPr="00D63269">
        <w:rPr>
          <w:rFonts w:ascii="Times New Roman" w:hAnsi="Times New Roman" w:cs="Times New Roman"/>
        </w:rPr>
        <w:t xml:space="preserve"> </w:t>
      </w:r>
      <w:r w:rsidR="00C113D5" w:rsidRPr="00D63269">
        <w:rPr>
          <w:rFonts w:ascii="Times New Roman" w:hAnsi="Times New Roman" w:cs="Times New Roman"/>
        </w:rPr>
        <w:t xml:space="preserve">__»____ </w:t>
      </w:r>
      <w:r w:rsidR="00FC6E1A" w:rsidRPr="00D63269">
        <w:rPr>
          <w:rFonts w:ascii="Times New Roman" w:hAnsi="Times New Roman" w:cs="Times New Roman"/>
        </w:rPr>
        <w:t>20</w:t>
      </w:r>
      <w:r w:rsidR="00660382" w:rsidRPr="00D63269">
        <w:rPr>
          <w:rFonts w:ascii="Times New Roman" w:hAnsi="Times New Roman" w:cs="Times New Roman"/>
        </w:rPr>
        <w:t>__</w:t>
      </w:r>
      <w:r w:rsidR="00FC6E1A" w:rsidRPr="00D63269">
        <w:rPr>
          <w:rFonts w:ascii="Times New Roman" w:hAnsi="Times New Roman" w:cs="Times New Roman"/>
        </w:rPr>
        <w:t xml:space="preserve"> року №</w:t>
      </w:r>
      <w:r w:rsidR="00FC6E1A" w:rsidRPr="00D63269">
        <w:rPr>
          <w:rFonts w:ascii="Times New Roman" w:hAnsi="Times New Roman" w:cs="Times New Roman"/>
        </w:rPr>
        <w:tab/>
      </w:r>
      <w:r w:rsidRPr="00D63269">
        <w:rPr>
          <w:rFonts w:ascii="Times New Roman" w:hAnsi="Times New Roman" w:cs="Times New Roman"/>
        </w:rPr>
        <w:t xml:space="preserve">  </w:t>
      </w:r>
      <w:r w:rsidR="00FC6E1A" w:rsidRPr="00D63269">
        <w:rPr>
          <w:rFonts w:ascii="Times New Roman" w:hAnsi="Times New Roman" w:cs="Times New Roman"/>
        </w:rPr>
        <w:t>,уклали даний Договір про наступне:</w:t>
      </w:r>
    </w:p>
    <w:p w:rsidR="001B629B" w:rsidRPr="003D2137" w:rsidRDefault="00FC6E1A" w:rsidP="00450D2E">
      <w:pPr>
        <w:pStyle w:val="10"/>
        <w:keepNext/>
        <w:keepLines/>
        <w:numPr>
          <w:ilvl w:val="0"/>
          <w:numId w:val="1"/>
        </w:numPr>
        <w:shd w:val="clear" w:color="auto" w:fill="auto"/>
        <w:tabs>
          <w:tab w:val="left" w:pos="4146"/>
        </w:tabs>
        <w:spacing w:before="0" w:after="0" w:line="274" w:lineRule="exact"/>
        <w:ind w:left="3800"/>
      </w:pPr>
      <w:bookmarkStart w:id="2" w:name="bookmark1"/>
      <w:r w:rsidRPr="003D2137">
        <w:t>Предмет Договору</w:t>
      </w:r>
      <w:bookmarkEnd w:id="2"/>
    </w:p>
    <w:p w:rsidR="001B629B" w:rsidRPr="003D2137" w:rsidRDefault="00FC6E1A" w:rsidP="00450D2E">
      <w:pPr>
        <w:pStyle w:val="20"/>
        <w:shd w:val="clear" w:color="auto" w:fill="auto"/>
        <w:tabs>
          <w:tab w:val="left" w:leader="underscore" w:pos="3797"/>
        </w:tabs>
        <w:spacing w:before="0" w:after="0" w:line="274" w:lineRule="exact"/>
        <w:ind w:firstLine="340"/>
      </w:pPr>
      <w:r w:rsidRPr="003D2137">
        <w:t xml:space="preserve">1.1 </w:t>
      </w:r>
      <w:r w:rsidR="00C80499" w:rsidRPr="00C80499">
        <w:t>Білгород</w:t>
      </w:r>
      <w:r w:rsidR="00C80499">
        <w:t xml:space="preserve"> – </w:t>
      </w:r>
      <w:r w:rsidR="00C80499" w:rsidRPr="00C80499">
        <w:t>Дністровськ</w:t>
      </w:r>
      <w:r w:rsidR="00C80499">
        <w:t>а міська</w:t>
      </w:r>
      <w:r w:rsidR="00C80499" w:rsidRPr="003D2137">
        <w:t xml:space="preserve"> </w:t>
      </w:r>
      <w:r w:rsidRPr="003D2137">
        <w:t>рада передає Користувачу в тимчасове платне користування місце, що знаходиться у комунальній власності, для розташування рекламного засобу (надалі - місце), а Користувач розташовує рекламний засіб у відповідності з Дозволом №</w:t>
      </w:r>
      <w:r w:rsidRPr="003D2137">
        <w:tab/>
        <w:t xml:space="preserve"> на розміщення зовнішньої реклами за адресою:</w:t>
      </w:r>
      <w:r w:rsidR="008D5AD1">
        <w:t>_____________________</w:t>
      </w:r>
      <w:r w:rsidRPr="003D2137">
        <w:t xml:space="preserve"> який є невід’ємною частиною даного Договору, та здійснює оплату за тимчасове користування місцем згідно з умовами даного Договору .</w:t>
      </w:r>
    </w:p>
    <w:p w:rsidR="001B629B" w:rsidRPr="003D2137" w:rsidRDefault="00FC6E1A" w:rsidP="00450D2E">
      <w:pPr>
        <w:pStyle w:val="20"/>
        <w:shd w:val="clear" w:color="auto" w:fill="auto"/>
        <w:spacing w:before="0" w:after="0" w:line="274" w:lineRule="exact"/>
        <w:ind w:firstLine="340"/>
      </w:pPr>
      <w:r w:rsidRPr="003D2137">
        <w:rPr>
          <w:lang w:val="ru-RU" w:eastAsia="ru-RU" w:bidi="ru-RU"/>
        </w:rPr>
        <w:t xml:space="preserve">1.2 </w:t>
      </w:r>
      <w:proofErr w:type="gramStart"/>
      <w:r w:rsidRPr="003D2137">
        <w:t>П</w:t>
      </w:r>
      <w:proofErr w:type="gramEnd"/>
      <w:r w:rsidRPr="003D2137">
        <w:t>ід користуванням сторони розуміють тимчасове платне використання Користувачем місця, що перебуває у комунальній власності з метою :</w:t>
      </w:r>
    </w:p>
    <w:p w:rsidR="001B629B" w:rsidRPr="003D2137" w:rsidRDefault="00FC6E1A" w:rsidP="00450D2E">
      <w:pPr>
        <w:pStyle w:val="20"/>
        <w:shd w:val="clear" w:color="auto" w:fill="auto"/>
        <w:tabs>
          <w:tab w:val="left" w:pos="375"/>
        </w:tabs>
        <w:spacing w:before="0" w:after="0" w:line="274" w:lineRule="exact"/>
        <w:ind w:firstLine="0"/>
      </w:pPr>
      <w:r w:rsidRPr="003D2137">
        <w:t>а)</w:t>
      </w:r>
      <w:r w:rsidRPr="003D2137">
        <w:tab/>
        <w:t>встановлення на ньому спеціальної конструкції, що знаходиться у Користувача на законних підставах, та їх використання у формах, не заборонених чинним законодавством, для розміщення зовнішньої реклами;</w:t>
      </w:r>
    </w:p>
    <w:p w:rsidR="001B629B" w:rsidRPr="003D2137" w:rsidRDefault="00FC6E1A" w:rsidP="00450D2E">
      <w:pPr>
        <w:pStyle w:val="20"/>
        <w:shd w:val="clear" w:color="auto" w:fill="auto"/>
        <w:tabs>
          <w:tab w:val="left" w:pos="384"/>
        </w:tabs>
        <w:spacing w:before="0" w:after="0" w:line="274" w:lineRule="exact"/>
        <w:ind w:firstLine="0"/>
      </w:pPr>
      <w:r w:rsidRPr="003D2137">
        <w:t>б)</w:t>
      </w:r>
      <w:r w:rsidRPr="003D2137">
        <w:tab/>
        <w:t xml:space="preserve">обслуговування спеціальної конструкції (підтримання в належному стані, наклеювання рекламних </w:t>
      </w:r>
      <w:proofErr w:type="spellStart"/>
      <w:r w:rsidRPr="003D2137">
        <w:t>постерів</w:t>
      </w:r>
      <w:proofErr w:type="spellEnd"/>
      <w:r w:rsidRPr="003D2137">
        <w:t xml:space="preserve"> тощо).</w:t>
      </w:r>
    </w:p>
    <w:p w:rsidR="001B629B" w:rsidRPr="003D2137" w:rsidRDefault="00FC6E1A" w:rsidP="00450D2E">
      <w:pPr>
        <w:pStyle w:val="20"/>
        <w:numPr>
          <w:ilvl w:val="1"/>
          <w:numId w:val="1"/>
        </w:numPr>
        <w:shd w:val="clear" w:color="auto" w:fill="auto"/>
        <w:tabs>
          <w:tab w:val="left" w:pos="839"/>
        </w:tabs>
        <w:spacing w:before="0" w:after="0" w:line="274" w:lineRule="exact"/>
        <w:ind w:firstLine="340"/>
      </w:pPr>
      <w:r w:rsidRPr="003D2137">
        <w:t>Терміни, що використовуються у даному Договорі, вживаються у значенні, визначеному Типовими правилами розміщення зовнішньої реклами, Закону України «Про рекламу».</w:t>
      </w:r>
    </w:p>
    <w:p w:rsidR="001B629B" w:rsidRPr="003D2137" w:rsidRDefault="00FC6E1A" w:rsidP="00450D2E">
      <w:pPr>
        <w:pStyle w:val="20"/>
        <w:numPr>
          <w:ilvl w:val="1"/>
          <w:numId w:val="1"/>
        </w:numPr>
        <w:shd w:val="clear" w:color="auto" w:fill="auto"/>
        <w:tabs>
          <w:tab w:val="left" w:pos="839"/>
        </w:tabs>
        <w:spacing w:before="0" w:after="0" w:line="274" w:lineRule="exact"/>
        <w:ind w:firstLine="340"/>
      </w:pPr>
      <w:r w:rsidRPr="003D2137">
        <w:t>Всі необхідні відомості щодо місця розташування рекламного засобу, строку користування ним та конструкції рекламного засобу наводиться у відповідному Дозволі на розміщення зовнішньої реклами.</w:t>
      </w:r>
    </w:p>
    <w:p w:rsidR="001B629B" w:rsidRPr="003D2137" w:rsidRDefault="00FC6E1A" w:rsidP="00450D2E">
      <w:pPr>
        <w:pStyle w:val="20"/>
        <w:numPr>
          <w:ilvl w:val="1"/>
          <w:numId w:val="1"/>
        </w:numPr>
        <w:shd w:val="clear" w:color="auto" w:fill="auto"/>
        <w:tabs>
          <w:tab w:val="left" w:pos="839"/>
        </w:tabs>
        <w:spacing w:before="0" w:after="0" w:line="274" w:lineRule="exact"/>
        <w:ind w:firstLine="340"/>
      </w:pPr>
      <w:r w:rsidRPr="003D2137">
        <w:t>Місце надається для розташування тільки того рекламного засобу, що вказаний у Дозволі.</w:t>
      </w:r>
    </w:p>
    <w:p w:rsidR="001B629B" w:rsidRPr="003D2137" w:rsidRDefault="00FC6E1A" w:rsidP="00450D2E">
      <w:pPr>
        <w:pStyle w:val="10"/>
        <w:keepNext/>
        <w:keepLines/>
        <w:numPr>
          <w:ilvl w:val="0"/>
          <w:numId w:val="1"/>
        </w:numPr>
        <w:shd w:val="clear" w:color="auto" w:fill="auto"/>
        <w:tabs>
          <w:tab w:val="left" w:pos="4083"/>
        </w:tabs>
        <w:spacing w:before="0" w:after="0" w:line="274" w:lineRule="exact"/>
        <w:ind w:left="3660"/>
      </w:pPr>
      <w:bookmarkStart w:id="3" w:name="bookmark2"/>
      <w:r w:rsidRPr="003D2137">
        <w:t>Права та обов’язки .</w:t>
      </w:r>
      <w:bookmarkEnd w:id="3"/>
    </w:p>
    <w:p w:rsidR="001B629B" w:rsidRPr="003D2137" w:rsidRDefault="00FF179B" w:rsidP="00450D2E">
      <w:pPr>
        <w:pStyle w:val="20"/>
        <w:shd w:val="clear" w:color="auto" w:fill="auto"/>
        <w:spacing w:before="0" w:after="0" w:line="274" w:lineRule="exact"/>
        <w:ind w:firstLine="340"/>
      </w:pPr>
      <w:r>
        <w:t>2.1.</w:t>
      </w:r>
      <w:r w:rsidR="00D63269" w:rsidRPr="00D63269">
        <w:t>Власник</w:t>
      </w:r>
      <w:r w:rsidR="008D5AD1" w:rsidRPr="00D63269">
        <w:t xml:space="preserve"> </w:t>
      </w:r>
      <w:r w:rsidR="00FC6E1A" w:rsidRPr="00D63269">
        <w:rPr>
          <w:rStyle w:val="21"/>
          <w:u w:val="none"/>
        </w:rPr>
        <w:t>зобов’язується:</w:t>
      </w:r>
    </w:p>
    <w:p w:rsidR="001B629B" w:rsidRPr="003D2137" w:rsidRDefault="00FC6E1A" w:rsidP="00450D2E">
      <w:pPr>
        <w:pStyle w:val="20"/>
        <w:numPr>
          <w:ilvl w:val="0"/>
          <w:numId w:val="2"/>
        </w:numPr>
        <w:shd w:val="clear" w:color="auto" w:fill="auto"/>
        <w:tabs>
          <w:tab w:val="left" w:pos="1056"/>
        </w:tabs>
        <w:spacing w:before="0" w:after="0" w:line="274" w:lineRule="exact"/>
        <w:ind w:firstLine="340"/>
      </w:pPr>
      <w:r w:rsidRPr="003D2137">
        <w:t>Надати в тимчасове оплатне користування Користувачу місця згідно з Дозволом, який є невід’ємною частиною Договору.</w:t>
      </w:r>
    </w:p>
    <w:p w:rsidR="001B629B" w:rsidRPr="003D2137" w:rsidRDefault="00FC6E1A" w:rsidP="00450D2E">
      <w:pPr>
        <w:pStyle w:val="20"/>
        <w:numPr>
          <w:ilvl w:val="0"/>
          <w:numId w:val="2"/>
        </w:numPr>
        <w:shd w:val="clear" w:color="auto" w:fill="auto"/>
        <w:tabs>
          <w:tab w:val="left" w:pos="1051"/>
        </w:tabs>
        <w:spacing w:before="0" w:after="0" w:line="274" w:lineRule="exact"/>
        <w:ind w:firstLine="340"/>
      </w:pPr>
      <w:r w:rsidRPr="003D2137">
        <w:t>Письмово повідомляти Користувача про зміни ставок плати за виділене місце.</w:t>
      </w:r>
    </w:p>
    <w:p w:rsidR="001B629B" w:rsidRPr="003D2137" w:rsidRDefault="00FC6E1A" w:rsidP="00450D2E">
      <w:pPr>
        <w:pStyle w:val="20"/>
        <w:numPr>
          <w:ilvl w:val="0"/>
          <w:numId w:val="2"/>
        </w:numPr>
        <w:shd w:val="clear" w:color="auto" w:fill="auto"/>
        <w:tabs>
          <w:tab w:val="left" w:pos="1051"/>
        </w:tabs>
        <w:spacing w:before="0" w:after="0" w:line="274" w:lineRule="exact"/>
        <w:ind w:firstLine="340"/>
      </w:pPr>
      <w:r w:rsidRPr="003D2137">
        <w:t>Не надавати право на виділене місце іншим особам протягом дії Договору.</w:t>
      </w:r>
    </w:p>
    <w:p w:rsidR="001B629B" w:rsidRPr="003D2137" w:rsidRDefault="00FC6E1A" w:rsidP="00450D2E">
      <w:pPr>
        <w:pStyle w:val="20"/>
        <w:numPr>
          <w:ilvl w:val="0"/>
          <w:numId w:val="2"/>
        </w:numPr>
        <w:shd w:val="clear" w:color="auto" w:fill="auto"/>
        <w:tabs>
          <w:tab w:val="left" w:pos="999"/>
        </w:tabs>
        <w:spacing w:before="0" w:after="0" w:line="274" w:lineRule="exact"/>
        <w:ind w:firstLine="340"/>
      </w:pPr>
      <w:r w:rsidRPr="003D2137">
        <w:t>Розглядати вимоги Користувача щодо змін умов Договору згідно з чинним законодавством України.</w:t>
      </w:r>
    </w:p>
    <w:p w:rsidR="001B629B" w:rsidRPr="003D2137" w:rsidRDefault="00FC6E1A" w:rsidP="00450D2E">
      <w:pPr>
        <w:pStyle w:val="20"/>
        <w:numPr>
          <w:ilvl w:val="0"/>
          <w:numId w:val="2"/>
        </w:numPr>
        <w:shd w:val="clear" w:color="auto" w:fill="auto"/>
        <w:tabs>
          <w:tab w:val="left" w:pos="989"/>
        </w:tabs>
        <w:spacing w:before="0" w:after="0" w:line="274" w:lineRule="exact"/>
        <w:ind w:firstLine="340"/>
      </w:pPr>
      <w:r w:rsidRPr="003D2137">
        <w:rPr>
          <w:lang w:eastAsia="ru-RU" w:bidi="ru-RU"/>
        </w:rPr>
        <w:t xml:space="preserve">При </w:t>
      </w:r>
      <w:r w:rsidRPr="003D2137">
        <w:t xml:space="preserve">наявності у </w:t>
      </w:r>
      <w:r w:rsidR="008D5AD1">
        <w:t>міській</w:t>
      </w:r>
      <w:r w:rsidRPr="003D2137">
        <w:t xml:space="preserve"> раді інформації </w:t>
      </w:r>
      <w:r w:rsidRPr="003D2137">
        <w:rPr>
          <w:lang w:eastAsia="ru-RU" w:bidi="ru-RU"/>
        </w:rPr>
        <w:t xml:space="preserve">про </w:t>
      </w:r>
      <w:r w:rsidRPr="003D2137">
        <w:t>зміну містобудівної ситуації, про необхідність проведення реконструкції, ремонту, будівництва на місцях (місці), яка передбачає необхідність демонтажу рекламного засобу, відступу від Договору та /або</w:t>
      </w:r>
      <w:r w:rsidRPr="003D2137">
        <w:br w:type="page"/>
      </w:r>
    </w:p>
    <w:p w:rsidR="001B629B" w:rsidRPr="003D2137" w:rsidRDefault="00FC6E1A" w:rsidP="00450D2E">
      <w:pPr>
        <w:pStyle w:val="20"/>
        <w:shd w:val="clear" w:color="auto" w:fill="auto"/>
        <w:spacing w:before="0" w:after="0" w:line="274" w:lineRule="exact"/>
        <w:ind w:firstLine="0"/>
      </w:pPr>
      <w:r w:rsidRPr="003D2137">
        <w:lastRenderedPageBreak/>
        <w:t xml:space="preserve">Типових правил розміщення зовнішньої реклами, у семиденний строк письмово повідомити Користувача про проведення запланованих робіт і необхідність проведення демонтажу . У десятиденний строк з початку зміни містобудівної ситуації, реконструкції, ремонту, будівництва виконавчий комітет </w:t>
      </w:r>
      <w:r w:rsidR="008D5AD1" w:rsidRPr="00C80499">
        <w:t>Білгород</w:t>
      </w:r>
      <w:r w:rsidR="008D5AD1">
        <w:t xml:space="preserve"> – </w:t>
      </w:r>
      <w:r w:rsidR="008D5AD1" w:rsidRPr="00C80499">
        <w:t>Дністровсько</w:t>
      </w:r>
      <w:r w:rsidR="008D5AD1">
        <w:t>ї міської</w:t>
      </w:r>
      <w:r w:rsidR="008D5AD1" w:rsidRPr="003D2137">
        <w:t xml:space="preserve"> </w:t>
      </w:r>
      <w:r w:rsidRPr="003D2137">
        <w:t>ради вирішує питання про надання Користувачу права на користування рівноцінними місцями (місцем). У разі досягнення згоди щодо нових місць (місця) вносяться зміни у відповідний Дозвіл.</w:t>
      </w:r>
    </w:p>
    <w:p w:rsidR="001B629B" w:rsidRPr="003D2137" w:rsidRDefault="008D5AD1" w:rsidP="00450D2E">
      <w:pPr>
        <w:pStyle w:val="20"/>
        <w:shd w:val="clear" w:color="auto" w:fill="auto"/>
        <w:spacing w:before="0" w:after="0" w:line="274" w:lineRule="exact"/>
        <w:ind w:firstLine="320"/>
      </w:pPr>
      <w:r>
        <w:t>Міською</w:t>
      </w:r>
      <w:r w:rsidR="00FC6E1A" w:rsidRPr="003D2137">
        <w:t xml:space="preserve"> радою не відшкодовуються витрати Користувача, що пов’язані з демонтажем (монтажем) рекламного засобу та перенесенням його на інше місце.</w:t>
      </w:r>
    </w:p>
    <w:p w:rsidR="001B629B" w:rsidRPr="00D63269" w:rsidRDefault="00FF179B" w:rsidP="00450D2E">
      <w:pPr>
        <w:pStyle w:val="20"/>
        <w:shd w:val="clear" w:color="auto" w:fill="auto"/>
        <w:spacing w:before="0" w:after="0" w:line="274" w:lineRule="exact"/>
        <w:ind w:firstLine="320"/>
      </w:pPr>
      <w:r>
        <w:t>2.2.</w:t>
      </w:r>
      <w:r w:rsidR="000774D4">
        <w:t xml:space="preserve"> </w:t>
      </w:r>
      <w:r w:rsidR="00D63269" w:rsidRPr="00D63269">
        <w:t>Власник</w:t>
      </w:r>
      <w:r w:rsidR="00FC6E1A" w:rsidRPr="00D63269">
        <w:rPr>
          <w:rStyle w:val="21"/>
          <w:u w:val="none"/>
        </w:rPr>
        <w:t xml:space="preserve"> має право:</w:t>
      </w:r>
    </w:p>
    <w:p w:rsidR="000774D4" w:rsidRPr="003D2137" w:rsidRDefault="000774D4" w:rsidP="00450D2E">
      <w:pPr>
        <w:pStyle w:val="20"/>
        <w:numPr>
          <w:ilvl w:val="0"/>
          <w:numId w:val="20"/>
        </w:numPr>
        <w:shd w:val="clear" w:color="auto" w:fill="auto"/>
        <w:tabs>
          <w:tab w:val="left" w:pos="945"/>
        </w:tabs>
        <w:spacing w:before="0" w:after="0" w:line="274" w:lineRule="exact"/>
        <w:ind w:firstLine="320"/>
      </w:pPr>
      <w:r w:rsidRPr="003D2137">
        <w:t>Проводити огляд зовнішнього стану рекламних засобів Користувача, розміщених на місцях, переданих за цим Договором, та надати йому інформацію у випадку наявності виявлених недоліків.</w:t>
      </w:r>
    </w:p>
    <w:p w:rsidR="00FF179B" w:rsidRPr="003D2137" w:rsidRDefault="00FF179B" w:rsidP="00450D2E">
      <w:pPr>
        <w:pStyle w:val="20"/>
        <w:numPr>
          <w:ilvl w:val="0"/>
          <w:numId w:val="20"/>
        </w:numPr>
        <w:shd w:val="clear" w:color="auto" w:fill="auto"/>
        <w:tabs>
          <w:tab w:val="left" w:pos="945"/>
        </w:tabs>
        <w:spacing w:before="0" w:after="0" w:line="274" w:lineRule="exact"/>
        <w:ind w:firstLine="320"/>
      </w:pPr>
      <w:r w:rsidRPr="003D2137">
        <w:t xml:space="preserve">Ставити питання про дострокове розірвання Договору у випадках і в порядку, передбачених цим Договором, Правилами розміщення зовнішньої реклами на території </w:t>
      </w:r>
      <w:r w:rsidRPr="00C80499">
        <w:t>Білгород</w:t>
      </w:r>
      <w:r>
        <w:t xml:space="preserve"> – </w:t>
      </w:r>
      <w:r w:rsidRPr="00C80499">
        <w:t>Дністровсько</w:t>
      </w:r>
      <w:r>
        <w:t>ї міської</w:t>
      </w:r>
      <w:r w:rsidRPr="003D2137">
        <w:t xml:space="preserve"> ради в новій редакції та чинним законодавством України.</w:t>
      </w:r>
    </w:p>
    <w:p w:rsidR="00FF179B" w:rsidRPr="003D2137" w:rsidRDefault="00FF179B" w:rsidP="00450D2E">
      <w:pPr>
        <w:pStyle w:val="20"/>
        <w:numPr>
          <w:ilvl w:val="0"/>
          <w:numId w:val="20"/>
        </w:numPr>
        <w:shd w:val="clear" w:color="auto" w:fill="auto"/>
        <w:tabs>
          <w:tab w:val="left" w:pos="977"/>
        </w:tabs>
        <w:spacing w:before="0" w:after="0" w:line="274" w:lineRule="exact"/>
        <w:ind w:firstLine="320"/>
      </w:pPr>
      <w:r w:rsidRPr="003D2137">
        <w:t>Здійснювати демонтаж рекламного засобу у випадках:</w:t>
      </w:r>
    </w:p>
    <w:p w:rsidR="001B629B" w:rsidRPr="003D2137" w:rsidRDefault="00FC6E1A" w:rsidP="00450D2E">
      <w:pPr>
        <w:pStyle w:val="20"/>
        <w:numPr>
          <w:ilvl w:val="0"/>
          <w:numId w:val="5"/>
        </w:numPr>
        <w:shd w:val="clear" w:color="auto" w:fill="auto"/>
        <w:tabs>
          <w:tab w:val="left" w:pos="206"/>
        </w:tabs>
        <w:spacing w:before="0" w:after="0" w:line="274" w:lineRule="exact"/>
        <w:ind w:firstLine="0"/>
      </w:pPr>
      <w:r w:rsidRPr="003D2137">
        <w:t>несплати платежів, передбачених розділом 4 цього договору протягом трьох місяців;</w:t>
      </w:r>
    </w:p>
    <w:p w:rsidR="001B629B" w:rsidRPr="003D2137" w:rsidRDefault="00FC6E1A" w:rsidP="00450D2E">
      <w:pPr>
        <w:pStyle w:val="20"/>
        <w:numPr>
          <w:ilvl w:val="0"/>
          <w:numId w:val="5"/>
        </w:numPr>
        <w:shd w:val="clear" w:color="auto" w:fill="auto"/>
        <w:tabs>
          <w:tab w:val="left" w:pos="215"/>
        </w:tabs>
        <w:spacing w:before="0" w:after="0" w:line="274" w:lineRule="exact"/>
        <w:ind w:firstLine="0"/>
      </w:pPr>
      <w:r w:rsidRPr="003D2137">
        <w:t xml:space="preserve">у разі невиконання Користувачем вимог </w:t>
      </w:r>
      <w:r w:rsidR="008D5AD1">
        <w:t xml:space="preserve">міської </w:t>
      </w:r>
      <w:r w:rsidRPr="003D2137">
        <w:t xml:space="preserve">ради щодо звільнення місць (місця) у випадках, передбачених цим Договором та Правилами розміщення зовнішньої реклами на території </w:t>
      </w:r>
      <w:r w:rsidR="008D5AD1" w:rsidRPr="00C80499">
        <w:t>Білгород</w:t>
      </w:r>
      <w:r w:rsidR="008D5AD1">
        <w:t xml:space="preserve"> – </w:t>
      </w:r>
      <w:r w:rsidR="008D5AD1" w:rsidRPr="00C80499">
        <w:t>Дністровсько</w:t>
      </w:r>
      <w:r w:rsidR="008D5AD1">
        <w:t>ї міської</w:t>
      </w:r>
      <w:r w:rsidR="008D5AD1" w:rsidRPr="003D2137">
        <w:t xml:space="preserve"> </w:t>
      </w:r>
      <w:r w:rsidRPr="003D2137">
        <w:t>ради;</w:t>
      </w:r>
    </w:p>
    <w:p w:rsidR="001B629B" w:rsidRPr="003D2137" w:rsidRDefault="00FC6E1A" w:rsidP="00450D2E">
      <w:pPr>
        <w:pStyle w:val="20"/>
        <w:numPr>
          <w:ilvl w:val="0"/>
          <w:numId w:val="5"/>
        </w:numPr>
        <w:shd w:val="clear" w:color="auto" w:fill="auto"/>
        <w:tabs>
          <w:tab w:val="left" w:pos="206"/>
        </w:tabs>
        <w:spacing w:before="0" w:after="0" w:line="274" w:lineRule="exact"/>
        <w:ind w:firstLine="0"/>
      </w:pPr>
      <w:r w:rsidRPr="003D2137">
        <w:t>коли Користувачем самостійно не був проведений демонтаж рекламного засобу, який</w:t>
      </w:r>
    </w:p>
    <w:p w:rsidR="001B629B" w:rsidRPr="003D2137" w:rsidRDefault="00FC6E1A" w:rsidP="00450D2E">
      <w:pPr>
        <w:pStyle w:val="20"/>
        <w:shd w:val="clear" w:color="auto" w:fill="auto"/>
        <w:tabs>
          <w:tab w:val="left" w:pos="4286"/>
        </w:tabs>
        <w:spacing w:before="0" w:after="0" w:line="274" w:lineRule="exact"/>
        <w:ind w:firstLine="0"/>
      </w:pPr>
      <w:r w:rsidRPr="003D2137">
        <w:t xml:space="preserve">встановлено на місці запланованого проведення ремонту, реконструкції, будівництва за умови, що </w:t>
      </w:r>
      <w:r w:rsidR="008D5AD1">
        <w:t>міська</w:t>
      </w:r>
      <w:r w:rsidRPr="003D2137">
        <w:t xml:space="preserve"> рада повідомила про проведення цих робіт на даному місці відповідним листом.</w:t>
      </w:r>
      <w:r w:rsidRPr="003D2137">
        <w:tab/>
      </w:r>
    </w:p>
    <w:p w:rsidR="001B629B" w:rsidRPr="003D2137" w:rsidRDefault="00FC6E1A" w:rsidP="00450D2E">
      <w:pPr>
        <w:pStyle w:val="20"/>
        <w:numPr>
          <w:ilvl w:val="0"/>
          <w:numId w:val="20"/>
        </w:numPr>
        <w:shd w:val="clear" w:color="auto" w:fill="auto"/>
        <w:tabs>
          <w:tab w:val="left" w:pos="935"/>
        </w:tabs>
        <w:spacing w:before="0" w:after="0" w:line="274" w:lineRule="exact"/>
        <w:ind w:firstLine="320"/>
      </w:pPr>
      <w:r w:rsidRPr="003D2137">
        <w:t>Для проведення примусового демонтажу залучати відповідні служби та організації.</w:t>
      </w:r>
    </w:p>
    <w:p w:rsidR="001B629B" w:rsidRPr="003D2137" w:rsidRDefault="00FC6E1A" w:rsidP="00450D2E">
      <w:pPr>
        <w:pStyle w:val="20"/>
        <w:numPr>
          <w:ilvl w:val="0"/>
          <w:numId w:val="20"/>
        </w:numPr>
        <w:shd w:val="clear" w:color="auto" w:fill="auto"/>
        <w:tabs>
          <w:tab w:val="left" w:pos="940"/>
        </w:tabs>
        <w:spacing w:before="0" w:after="0" w:line="274" w:lineRule="exact"/>
        <w:ind w:firstLine="320"/>
      </w:pPr>
      <w:r w:rsidRPr="003D2137">
        <w:t>Вимагати внесення змін до умов Договору відповідно до чинного законодавства України.</w:t>
      </w:r>
    </w:p>
    <w:p w:rsidR="001B629B" w:rsidRPr="003D2137" w:rsidRDefault="00FC6E1A" w:rsidP="00450D2E">
      <w:pPr>
        <w:pStyle w:val="20"/>
        <w:numPr>
          <w:ilvl w:val="0"/>
          <w:numId w:val="20"/>
        </w:numPr>
        <w:shd w:val="clear" w:color="auto" w:fill="auto"/>
        <w:tabs>
          <w:tab w:val="left" w:pos="977"/>
        </w:tabs>
        <w:spacing w:before="0" w:after="0" w:line="274" w:lineRule="exact"/>
        <w:ind w:firstLine="320"/>
      </w:pPr>
      <w:r w:rsidRPr="003D2137">
        <w:t>Не відповідати за зобов’язаннями Користувача.</w:t>
      </w:r>
    </w:p>
    <w:p w:rsidR="001B629B" w:rsidRPr="003D2137" w:rsidRDefault="00FC6E1A" w:rsidP="00450D2E">
      <w:pPr>
        <w:pStyle w:val="20"/>
        <w:numPr>
          <w:ilvl w:val="0"/>
          <w:numId w:val="20"/>
        </w:numPr>
        <w:shd w:val="clear" w:color="auto" w:fill="auto"/>
        <w:tabs>
          <w:tab w:val="left" w:pos="977"/>
        </w:tabs>
        <w:spacing w:before="0" w:after="240" w:line="274" w:lineRule="exact"/>
        <w:ind w:firstLine="320"/>
      </w:pPr>
      <w:r w:rsidRPr="003D2137">
        <w:t>Інші права, передбачені цим Договором і чинним законодавством України.</w:t>
      </w:r>
    </w:p>
    <w:p w:rsidR="001B629B" w:rsidRPr="003D2137" w:rsidRDefault="00FC6E1A" w:rsidP="00450D2E">
      <w:pPr>
        <w:pStyle w:val="10"/>
        <w:keepNext/>
        <w:keepLines/>
        <w:numPr>
          <w:ilvl w:val="0"/>
          <w:numId w:val="1"/>
        </w:numPr>
        <w:shd w:val="clear" w:color="auto" w:fill="auto"/>
        <w:tabs>
          <w:tab w:val="left" w:pos="3360"/>
        </w:tabs>
        <w:spacing w:before="0" w:after="0" w:line="274" w:lineRule="exact"/>
        <w:ind w:left="3000"/>
      </w:pPr>
      <w:bookmarkStart w:id="4" w:name="bookmark3"/>
      <w:r w:rsidRPr="003D2137">
        <w:t>Права та обов’язки Користувача</w:t>
      </w:r>
      <w:bookmarkEnd w:id="4"/>
    </w:p>
    <w:p w:rsidR="001B629B" w:rsidRPr="00D63269" w:rsidRDefault="00FF179B" w:rsidP="00450D2E">
      <w:pPr>
        <w:pStyle w:val="20"/>
        <w:shd w:val="clear" w:color="auto" w:fill="auto"/>
        <w:tabs>
          <w:tab w:val="left" w:pos="790"/>
        </w:tabs>
        <w:spacing w:before="0" w:after="0" w:line="274" w:lineRule="exact"/>
        <w:ind w:firstLine="0"/>
      </w:pPr>
      <w:r>
        <w:rPr>
          <w:rStyle w:val="21"/>
          <w:u w:val="none"/>
        </w:rPr>
        <w:t>3.1.</w:t>
      </w:r>
      <w:r w:rsidR="00FC6E1A" w:rsidRPr="00D63269">
        <w:rPr>
          <w:rStyle w:val="21"/>
          <w:u w:val="none"/>
        </w:rPr>
        <w:t>Користувач зобов’язується:</w:t>
      </w:r>
    </w:p>
    <w:p w:rsidR="001B629B" w:rsidRPr="003D2137" w:rsidRDefault="00FC6E1A" w:rsidP="00450D2E">
      <w:pPr>
        <w:pStyle w:val="20"/>
        <w:numPr>
          <w:ilvl w:val="0"/>
          <w:numId w:val="7"/>
        </w:numPr>
        <w:shd w:val="clear" w:color="auto" w:fill="auto"/>
        <w:tabs>
          <w:tab w:val="left" w:pos="945"/>
        </w:tabs>
        <w:spacing w:before="0" w:after="0" w:line="274" w:lineRule="exact"/>
        <w:ind w:firstLine="320"/>
      </w:pPr>
      <w:r w:rsidRPr="003D2137">
        <w:t xml:space="preserve">Використовувати місця тільки за призначенням, визначеним Договором та відповідно до умов даного Договору, чинного законодавства України з питань реклами, Правил розміщення зовнішньої реклами на території </w:t>
      </w:r>
      <w:r w:rsidR="00FF179B">
        <w:t xml:space="preserve">м. </w:t>
      </w:r>
      <w:r w:rsidR="008D5AD1" w:rsidRPr="00C80499">
        <w:t>Білгород</w:t>
      </w:r>
      <w:r w:rsidR="008D5AD1">
        <w:t xml:space="preserve"> – </w:t>
      </w:r>
      <w:r w:rsidR="008D5AD1" w:rsidRPr="00C80499">
        <w:t>Дністровсько</w:t>
      </w:r>
      <w:r w:rsidR="00FF179B">
        <w:t>го</w:t>
      </w:r>
      <w:r w:rsidRPr="003D2137">
        <w:rPr>
          <w:lang w:val="ru-RU" w:eastAsia="ru-RU" w:bidi="ru-RU"/>
        </w:rPr>
        <w:t xml:space="preserve"> </w:t>
      </w:r>
      <w:r w:rsidRPr="003D2137">
        <w:t>.</w:t>
      </w:r>
    </w:p>
    <w:p w:rsidR="001B629B" w:rsidRPr="003D2137" w:rsidRDefault="00FC6E1A" w:rsidP="00450D2E">
      <w:pPr>
        <w:pStyle w:val="20"/>
        <w:numPr>
          <w:ilvl w:val="0"/>
          <w:numId w:val="7"/>
        </w:numPr>
        <w:shd w:val="clear" w:color="auto" w:fill="auto"/>
        <w:tabs>
          <w:tab w:val="left" w:pos="940"/>
        </w:tabs>
        <w:spacing w:before="0" w:after="0" w:line="274" w:lineRule="exact"/>
        <w:ind w:firstLine="320"/>
      </w:pPr>
      <w:r w:rsidRPr="003D2137">
        <w:t>Не розміщувати рекламні засоби на місцях, переданих у користування за цим Договором, до отримання дозволу на розміщення зовнішньої реклами у встановленому порядку.</w:t>
      </w:r>
    </w:p>
    <w:p w:rsidR="001B629B" w:rsidRPr="003D2137" w:rsidRDefault="00FC6E1A" w:rsidP="00450D2E">
      <w:pPr>
        <w:pStyle w:val="20"/>
        <w:numPr>
          <w:ilvl w:val="0"/>
          <w:numId w:val="7"/>
        </w:numPr>
        <w:shd w:val="clear" w:color="auto" w:fill="auto"/>
        <w:tabs>
          <w:tab w:val="left" w:pos="935"/>
        </w:tabs>
        <w:spacing w:before="0" w:after="0" w:line="274" w:lineRule="exact"/>
        <w:ind w:firstLine="320"/>
      </w:pPr>
      <w:r w:rsidRPr="003D2137">
        <w:t>Розташувати рекламні засоби у відповідності до прив’язки, визначеної у Дозволі на розміщення зовнішньої реклами.</w:t>
      </w:r>
    </w:p>
    <w:p w:rsidR="001B629B" w:rsidRPr="003D2137" w:rsidRDefault="00FC6E1A" w:rsidP="00450D2E">
      <w:pPr>
        <w:pStyle w:val="20"/>
        <w:numPr>
          <w:ilvl w:val="0"/>
          <w:numId w:val="7"/>
        </w:numPr>
        <w:shd w:val="clear" w:color="auto" w:fill="auto"/>
        <w:tabs>
          <w:tab w:val="left" w:pos="935"/>
        </w:tabs>
        <w:spacing w:before="0" w:after="0" w:line="274" w:lineRule="exact"/>
        <w:ind w:right="1140" w:firstLine="320"/>
      </w:pPr>
      <w:r w:rsidRPr="003D2137">
        <w:t>Своєчасно і в повному обсязі вносити плату за тимчасове користування місцями в порядку, передбаченому розділом 4 цього Договору.</w:t>
      </w:r>
    </w:p>
    <w:p w:rsidR="001B629B" w:rsidRPr="003D2137" w:rsidRDefault="00FC6E1A" w:rsidP="00450D2E">
      <w:pPr>
        <w:pStyle w:val="20"/>
        <w:numPr>
          <w:ilvl w:val="0"/>
          <w:numId w:val="7"/>
        </w:numPr>
        <w:shd w:val="clear" w:color="auto" w:fill="auto"/>
        <w:tabs>
          <w:tab w:val="left" w:pos="940"/>
        </w:tabs>
        <w:spacing w:before="0" w:after="0" w:line="274" w:lineRule="exact"/>
        <w:ind w:firstLine="320"/>
      </w:pPr>
      <w:r w:rsidRPr="003D2137">
        <w:t xml:space="preserve">Надати </w:t>
      </w:r>
      <w:r w:rsidR="008D5AD1">
        <w:t>міській</w:t>
      </w:r>
      <w:r w:rsidRPr="003D2137">
        <w:t xml:space="preserve"> раді документ, що підтверджує міцність та стійкість складного (у т.ч. дахового) рекламного засобу, даний </w:t>
      </w:r>
      <w:r w:rsidRPr="00EC341A">
        <w:t xml:space="preserve">на підставі </w:t>
      </w:r>
      <w:r w:rsidR="00EC341A" w:rsidRPr="00EC341A">
        <w:t>технічної</w:t>
      </w:r>
      <w:r w:rsidRPr="00EC341A">
        <w:t xml:space="preserve"> документації </w:t>
      </w:r>
      <w:r w:rsidR="00EC341A">
        <w:t xml:space="preserve">розробленої </w:t>
      </w:r>
      <w:r w:rsidR="00EC341A" w:rsidRPr="00EC341A">
        <w:rPr>
          <w:lang w:eastAsia="ru-RU"/>
        </w:rPr>
        <w:t>спеціалізованим підприємств</w:t>
      </w:r>
      <w:r w:rsidR="00EC341A">
        <w:rPr>
          <w:lang w:eastAsia="ru-RU"/>
        </w:rPr>
        <w:t>о</w:t>
      </w:r>
      <w:r w:rsidR="00EC341A" w:rsidRPr="00EC341A">
        <w:rPr>
          <w:lang w:eastAsia="ru-RU"/>
        </w:rPr>
        <w:t>м, установ</w:t>
      </w:r>
      <w:r w:rsidR="00EC341A">
        <w:rPr>
          <w:lang w:eastAsia="ru-RU"/>
        </w:rPr>
        <w:t>ою</w:t>
      </w:r>
      <w:r w:rsidR="00EC341A" w:rsidRPr="00EC341A">
        <w:rPr>
          <w:lang w:eastAsia="ru-RU"/>
        </w:rPr>
        <w:t xml:space="preserve"> </w:t>
      </w:r>
      <w:r w:rsidR="00EC341A">
        <w:rPr>
          <w:lang w:eastAsia="ru-RU"/>
        </w:rPr>
        <w:t>або</w:t>
      </w:r>
      <w:r w:rsidR="00EC341A" w:rsidRPr="00EC341A">
        <w:rPr>
          <w:lang w:eastAsia="ru-RU"/>
        </w:rPr>
        <w:t xml:space="preserve"> </w:t>
      </w:r>
      <w:r w:rsidR="00EC341A">
        <w:rPr>
          <w:lang w:eastAsia="ru-RU"/>
        </w:rPr>
        <w:t xml:space="preserve">організацією </w:t>
      </w:r>
      <w:r w:rsidR="00EC341A">
        <w:t>за</w:t>
      </w:r>
      <w:r w:rsidR="00EC341A" w:rsidRPr="00EC341A">
        <w:rPr>
          <w:shd w:val="clear" w:color="auto" w:fill="FFFFFF"/>
        </w:rPr>
        <w:t xml:space="preserve"> підпис</w:t>
      </w:r>
      <w:r w:rsidR="00EC341A">
        <w:rPr>
          <w:shd w:val="clear" w:color="auto" w:fill="FFFFFF"/>
        </w:rPr>
        <w:t>ом</w:t>
      </w:r>
      <w:r w:rsidR="00EC341A" w:rsidRPr="00EC341A">
        <w:rPr>
          <w:shd w:val="clear" w:color="auto" w:fill="FFFFFF"/>
        </w:rPr>
        <w:t xml:space="preserve"> сертифікован</w:t>
      </w:r>
      <w:r w:rsidR="00EC341A">
        <w:rPr>
          <w:shd w:val="clear" w:color="auto" w:fill="FFFFFF"/>
        </w:rPr>
        <w:t>ого</w:t>
      </w:r>
      <w:r w:rsidR="00EC341A" w:rsidRPr="00EC341A">
        <w:rPr>
          <w:shd w:val="clear" w:color="auto" w:fill="FFFFFF"/>
        </w:rPr>
        <w:t xml:space="preserve"> виконавця згідно з державними стандартами, відповідальними за їх прийняття.</w:t>
      </w:r>
      <w:r w:rsidRPr="00EC341A">
        <w:t xml:space="preserve"> Користувач не має права вносити зміни та доповнення до затвердженої</w:t>
      </w:r>
      <w:r w:rsidRPr="003D2137">
        <w:t xml:space="preserve"> </w:t>
      </w:r>
      <w:r w:rsidR="004C31F2">
        <w:t xml:space="preserve">технічної </w:t>
      </w:r>
      <w:r w:rsidRPr="003D2137">
        <w:t>документації на конструкцію рекламного засобу без узгодження з уповноваженими органами.</w:t>
      </w:r>
    </w:p>
    <w:p w:rsidR="001B629B" w:rsidRPr="003D2137" w:rsidRDefault="00FC6E1A" w:rsidP="00450D2E">
      <w:pPr>
        <w:pStyle w:val="20"/>
        <w:numPr>
          <w:ilvl w:val="0"/>
          <w:numId w:val="7"/>
        </w:numPr>
        <w:shd w:val="clear" w:color="auto" w:fill="auto"/>
        <w:tabs>
          <w:tab w:val="left" w:pos="940"/>
        </w:tabs>
        <w:spacing w:before="0" w:after="0" w:line="274" w:lineRule="exact"/>
        <w:ind w:firstLine="320"/>
      </w:pPr>
      <w:r w:rsidRPr="003D2137">
        <w:t xml:space="preserve">Встановити рекламний засіб протягом </w:t>
      </w:r>
      <w:r w:rsidRPr="003D2137">
        <w:rPr>
          <w:rStyle w:val="22"/>
        </w:rPr>
        <w:t xml:space="preserve">6 місяців </w:t>
      </w:r>
      <w:r w:rsidRPr="003D2137">
        <w:t>з моменту надання Дозволу. Не допускається встановлення рекламного засобу без підписання Договору.</w:t>
      </w:r>
    </w:p>
    <w:p w:rsidR="001B629B" w:rsidRPr="003D2137" w:rsidRDefault="00FC6E1A" w:rsidP="00450D2E">
      <w:pPr>
        <w:pStyle w:val="20"/>
        <w:numPr>
          <w:ilvl w:val="0"/>
          <w:numId w:val="7"/>
        </w:numPr>
        <w:shd w:val="clear" w:color="auto" w:fill="auto"/>
        <w:tabs>
          <w:tab w:val="left" w:pos="933"/>
        </w:tabs>
        <w:spacing w:before="0" w:after="0" w:line="274" w:lineRule="exact"/>
        <w:ind w:firstLine="320"/>
      </w:pPr>
      <w:r w:rsidRPr="003D2137">
        <w:t xml:space="preserve">При </w:t>
      </w:r>
      <w:r w:rsidR="00D06BF6">
        <w:t xml:space="preserve">здійсненні </w:t>
      </w:r>
      <w:r w:rsidRPr="003D2137">
        <w:t>монтажу та демонтажу рекламних засобів не допускати руйнування та приведення в непридатний стан прилеглої території, пошкодження комунікацій.</w:t>
      </w:r>
    </w:p>
    <w:p w:rsidR="001B629B" w:rsidRPr="003D2137" w:rsidRDefault="00FC6E1A" w:rsidP="00450D2E">
      <w:pPr>
        <w:pStyle w:val="20"/>
        <w:numPr>
          <w:ilvl w:val="0"/>
          <w:numId w:val="7"/>
        </w:numPr>
        <w:shd w:val="clear" w:color="auto" w:fill="auto"/>
        <w:tabs>
          <w:tab w:val="left" w:pos="943"/>
        </w:tabs>
        <w:spacing w:before="0" w:after="0" w:line="274" w:lineRule="exact"/>
        <w:ind w:firstLine="320"/>
      </w:pPr>
      <w:r w:rsidRPr="003D2137">
        <w:t xml:space="preserve">За власний рахунок усувати пошкодження під час монтажу (демонтажу) або </w:t>
      </w:r>
      <w:r w:rsidRPr="003D2137">
        <w:lastRenderedPageBreak/>
        <w:t>експлуатації рекламних засобів елементів благоустрою, у тому числі дорожнє (тротуарне) покриття, зелених насаджень, комунікацій, фасадів будинків і споруд. Якщо відновлення зазначених об’єктів здійснюється іншими підприємствами чи службами, в повному обсязі відшкодовувати понесені ними витрати.</w:t>
      </w:r>
    </w:p>
    <w:p w:rsidR="001B629B" w:rsidRPr="003D2137" w:rsidRDefault="00FC6E1A" w:rsidP="00450D2E">
      <w:pPr>
        <w:pStyle w:val="20"/>
        <w:numPr>
          <w:ilvl w:val="0"/>
          <w:numId w:val="7"/>
        </w:numPr>
        <w:shd w:val="clear" w:color="auto" w:fill="auto"/>
        <w:tabs>
          <w:tab w:val="left" w:pos="1058"/>
        </w:tabs>
        <w:spacing w:before="0" w:after="0" w:line="274" w:lineRule="exact"/>
        <w:ind w:firstLine="320"/>
      </w:pPr>
      <w:r w:rsidRPr="003D2137">
        <w:t xml:space="preserve">Утримувати надані місця згідно правил і норм пожежної безпеки, забезпечити виконання норм і правил техніки безпеки, містобудівних та санітарних </w:t>
      </w:r>
      <w:r w:rsidRPr="003D2137">
        <w:rPr>
          <w:lang w:eastAsia="ru-RU" w:bidi="ru-RU"/>
        </w:rPr>
        <w:t xml:space="preserve">норм, </w:t>
      </w:r>
      <w:r w:rsidRPr="003D2137">
        <w:t>правил благоустрою. Підтримувати місця та розміщені на них рекламні засоби в належному стані. У разі псування чи приведення їх в непридатний стан виконати роботи по їх відновленню, нести всі витрати щодо їх експлуатації.</w:t>
      </w:r>
    </w:p>
    <w:p w:rsidR="001B629B" w:rsidRPr="003D2137" w:rsidRDefault="00FC6E1A" w:rsidP="00450D2E">
      <w:pPr>
        <w:pStyle w:val="20"/>
        <w:numPr>
          <w:ilvl w:val="0"/>
          <w:numId w:val="7"/>
        </w:numPr>
        <w:shd w:val="clear" w:color="auto" w:fill="auto"/>
        <w:tabs>
          <w:tab w:val="left" w:pos="1053"/>
        </w:tabs>
        <w:spacing w:before="0" w:after="0" w:line="274" w:lineRule="exact"/>
        <w:ind w:firstLine="320"/>
      </w:pPr>
      <w:r w:rsidRPr="003D2137">
        <w:t>Не допускати розміщення рекламних засобів з пошкодженими рекламою або фоновим покриттям строком більш ніж 2 (два) робочих дні на місцях, переданих у</w:t>
      </w:r>
      <w:r w:rsidR="00D06BF6">
        <w:t xml:space="preserve"> </w:t>
      </w:r>
      <w:r w:rsidRPr="003D2137">
        <w:t>користування за Договором.</w:t>
      </w:r>
    </w:p>
    <w:p w:rsidR="001B629B" w:rsidRPr="003D2137" w:rsidRDefault="00FC6E1A" w:rsidP="00450D2E">
      <w:pPr>
        <w:pStyle w:val="20"/>
        <w:numPr>
          <w:ilvl w:val="0"/>
          <w:numId w:val="7"/>
        </w:numPr>
        <w:shd w:val="clear" w:color="auto" w:fill="auto"/>
        <w:tabs>
          <w:tab w:val="left" w:pos="1058"/>
        </w:tabs>
        <w:spacing w:before="0" w:after="0" w:line="274" w:lineRule="exact"/>
        <w:ind w:firstLine="320"/>
      </w:pPr>
      <w:r w:rsidRPr="003D2137">
        <w:t xml:space="preserve">Нести юридичну відповідальність перед третіми особами за якість кріплення рекламних засобів в разі настання </w:t>
      </w:r>
      <w:r w:rsidRPr="003D2137">
        <w:rPr>
          <w:lang w:val="ru-RU" w:eastAsia="ru-RU" w:bidi="ru-RU"/>
        </w:rPr>
        <w:t xml:space="preserve">страхового </w:t>
      </w:r>
      <w:r w:rsidRPr="003D2137">
        <w:t>випадку (травмування, загибелі, тощо).</w:t>
      </w:r>
    </w:p>
    <w:p w:rsidR="001B629B" w:rsidRPr="003D2137" w:rsidRDefault="00FC6E1A" w:rsidP="00450D2E">
      <w:pPr>
        <w:pStyle w:val="20"/>
        <w:shd w:val="clear" w:color="auto" w:fill="auto"/>
        <w:spacing w:before="0" w:after="0" w:line="274" w:lineRule="exact"/>
        <w:ind w:firstLine="320"/>
      </w:pPr>
      <w:r w:rsidRPr="003D2137">
        <w:t>3.1.13.</w:t>
      </w:r>
      <w:r w:rsidR="000135E0">
        <w:t xml:space="preserve"> </w:t>
      </w:r>
      <w:r w:rsidRPr="003D2137">
        <w:t>Забезпечити рекламні засоби маркуванням на їх каркасі, вказавши найменування Користувача, номера його телефону, дати видачі дозволу та строку його дії.</w:t>
      </w:r>
    </w:p>
    <w:p w:rsidR="001B629B" w:rsidRPr="003D2137" w:rsidRDefault="00FC6E1A" w:rsidP="00450D2E">
      <w:pPr>
        <w:pStyle w:val="20"/>
        <w:numPr>
          <w:ilvl w:val="0"/>
          <w:numId w:val="8"/>
        </w:numPr>
        <w:shd w:val="clear" w:color="auto" w:fill="auto"/>
        <w:tabs>
          <w:tab w:val="left" w:pos="1053"/>
        </w:tabs>
        <w:spacing w:before="0" w:after="0" w:line="274" w:lineRule="exact"/>
        <w:ind w:firstLine="320"/>
      </w:pPr>
      <w:r w:rsidRPr="003D2137">
        <w:t>Письмово повідомити про розірвання Договору повністю або в частині кожного наданого місця не менш як за 10 днів до припинення використання місць.</w:t>
      </w:r>
    </w:p>
    <w:p w:rsidR="001B629B" w:rsidRPr="003D2137" w:rsidRDefault="00FC6E1A" w:rsidP="00450D2E">
      <w:pPr>
        <w:pStyle w:val="20"/>
        <w:numPr>
          <w:ilvl w:val="0"/>
          <w:numId w:val="8"/>
        </w:numPr>
        <w:shd w:val="clear" w:color="auto" w:fill="auto"/>
        <w:tabs>
          <w:tab w:val="left" w:pos="1058"/>
        </w:tabs>
        <w:spacing w:before="0" w:after="0" w:line="274" w:lineRule="exact"/>
        <w:ind w:firstLine="320"/>
      </w:pPr>
      <w:r w:rsidRPr="00660382">
        <w:t>Після припинення дії Договору та /або закінчення строку дії відповідних</w:t>
      </w:r>
      <w:r w:rsidRPr="003D2137">
        <w:t xml:space="preserve"> Дозволів:</w:t>
      </w:r>
    </w:p>
    <w:p w:rsidR="001B629B" w:rsidRPr="003D2137" w:rsidRDefault="00FC6E1A" w:rsidP="00450D2E">
      <w:pPr>
        <w:pStyle w:val="20"/>
        <w:numPr>
          <w:ilvl w:val="0"/>
          <w:numId w:val="5"/>
        </w:numPr>
        <w:shd w:val="clear" w:color="auto" w:fill="auto"/>
        <w:tabs>
          <w:tab w:val="left" w:pos="928"/>
        </w:tabs>
        <w:spacing w:before="0" w:after="0" w:line="274" w:lineRule="exact"/>
        <w:ind w:left="940"/>
      </w:pPr>
      <w:r w:rsidRPr="003D2137">
        <w:t>протягом п’яти робочих днів провести демонтаж рекламних засобів за власний рахунок;</w:t>
      </w:r>
    </w:p>
    <w:p w:rsidR="001B629B" w:rsidRPr="003D2137" w:rsidRDefault="00FC6E1A" w:rsidP="00450D2E">
      <w:pPr>
        <w:pStyle w:val="20"/>
        <w:numPr>
          <w:ilvl w:val="0"/>
          <w:numId w:val="5"/>
        </w:numPr>
        <w:shd w:val="clear" w:color="auto" w:fill="auto"/>
        <w:tabs>
          <w:tab w:val="left" w:pos="928"/>
        </w:tabs>
        <w:spacing w:before="0" w:after="0" w:line="274" w:lineRule="exact"/>
        <w:ind w:left="940"/>
      </w:pPr>
      <w:r w:rsidRPr="003D2137">
        <w:t>протягом трьох днів після демонтажу рекламних засобів відновити пошкоджені елементи благоустрою, в тому числі дорожнього (тротуарного) покриття;</w:t>
      </w:r>
    </w:p>
    <w:p w:rsidR="001B629B" w:rsidRPr="003D2137" w:rsidRDefault="00FC6E1A" w:rsidP="00450D2E">
      <w:pPr>
        <w:pStyle w:val="20"/>
        <w:numPr>
          <w:ilvl w:val="0"/>
          <w:numId w:val="5"/>
        </w:numPr>
        <w:shd w:val="clear" w:color="auto" w:fill="auto"/>
        <w:tabs>
          <w:tab w:val="left" w:pos="928"/>
        </w:tabs>
        <w:spacing w:before="0" w:after="0" w:line="274" w:lineRule="exact"/>
        <w:ind w:left="940"/>
      </w:pPr>
      <w:r w:rsidRPr="00660382">
        <w:t xml:space="preserve">здійснити </w:t>
      </w:r>
      <w:r w:rsidRPr="00660382">
        <w:rPr>
          <w:lang w:val="ru-RU" w:eastAsia="ru-RU" w:bidi="ru-RU"/>
        </w:rPr>
        <w:t xml:space="preserve">оплату </w:t>
      </w:r>
      <w:r w:rsidRPr="00660382">
        <w:t>за період фактичного користування місцями відповідно до умов</w:t>
      </w:r>
      <w:r w:rsidRPr="003D2137">
        <w:t xml:space="preserve"> даного Договору.</w:t>
      </w:r>
    </w:p>
    <w:p w:rsidR="001B629B" w:rsidRPr="00A66342" w:rsidRDefault="00FC6E1A" w:rsidP="00450D2E">
      <w:pPr>
        <w:pStyle w:val="20"/>
        <w:numPr>
          <w:ilvl w:val="0"/>
          <w:numId w:val="8"/>
        </w:numPr>
        <w:shd w:val="clear" w:color="auto" w:fill="auto"/>
        <w:tabs>
          <w:tab w:val="left" w:pos="1063"/>
        </w:tabs>
        <w:spacing w:before="0" w:after="0" w:line="274" w:lineRule="exact"/>
        <w:ind w:firstLine="320"/>
      </w:pPr>
      <w:r w:rsidRPr="00A66342">
        <w:t xml:space="preserve">У разі ухилення від виконання демонтажу рекламних засобів, що передбачений пунктами 3.1.15, 5.3. </w:t>
      </w:r>
      <w:r w:rsidRPr="00660382">
        <w:t>даного</w:t>
      </w:r>
      <w:r w:rsidRPr="00A66342">
        <w:t xml:space="preserve"> Договору, відшкодувати в повному обсязі вартість робіт по примусовому демонтажу, а також зберіганню демонтованих рекламних засобів, що здійснюється у встановленому </w:t>
      </w:r>
      <w:r w:rsidR="00A66342" w:rsidRPr="00A66342">
        <w:t xml:space="preserve">законом </w:t>
      </w:r>
      <w:r w:rsidRPr="00A66342">
        <w:t>порядку.</w:t>
      </w:r>
    </w:p>
    <w:p w:rsidR="001B629B" w:rsidRPr="003D2137" w:rsidRDefault="00FC6E1A" w:rsidP="00450D2E">
      <w:pPr>
        <w:pStyle w:val="20"/>
        <w:numPr>
          <w:ilvl w:val="0"/>
          <w:numId w:val="8"/>
        </w:numPr>
        <w:shd w:val="clear" w:color="auto" w:fill="auto"/>
        <w:tabs>
          <w:tab w:val="left" w:pos="1063"/>
        </w:tabs>
        <w:spacing w:before="0" w:after="0" w:line="274" w:lineRule="exact"/>
        <w:ind w:firstLine="320"/>
      </w:pPr>
      <w:r w:rsidRPr="003D2137">
        <w:t>Письмово повідомляти про зміну реквізитів (місцезнаходження, найменування, організаційно-правові форми, банківські реквізити тощо) та про зміну уповноваженої особи по виконанню умов даного Договору, не пізніше ніж через 3 дні після настання таких змін.</w:t>
      </w:r>
    </w:p>
    <w:p w:rsidR="001B629B" w:rsidRPr="003D2137" w:rsidRDefault="00FC6E1A" w:rsidP="00450D2E">
      <w:pPr>
        <w:pStyle w:val="20"/>
        <w:shd w:val="clear" w:color="auto" w:fill="auto"/>
        <w:spacing w:before="0" w:after="0" w:line="274" w:lineRule="exact"/>
        <w:ind w:firstLine="320"/>
      </w:pPr>
      <w:r w:rsidRPr="003D2137">
        <w:t>У разі набуття права власності на рекламні засоби третьою особою або передачі їх в оренду відповідні дозволи підлягають переоформленню у встановленому порядку.</w:t>
      </w:r>
    </w:p>
    <w:p w:rsidR="001B629B" w:rsidRPr="003D2137" w:rsidRDefault="00FC6E1A" w:rsidP="00450D2E">
      <w:pPr>
        <w:pStyle w:val="20"/>
        <w:numPr>
          <w:ilvl w:val="0"/>
          <w:numId w:val="8"/>
        </w:numPr>
        <w:shd w:val="clear" w:color="auto" w:fill="auto"/>
        <w:tabs>
          <w:tab w:val="left" w:pos="1090"/>
        </w:tabs>
        <w:spacing w:before="0" w:after="0" w:line="274" w:lineRule="exact"/>
        <w:ind w:firstLine="320"/>
      </w:pPr>
      <w:r w:rsidRPr="003D2137">
        <w:t>Виконувати інші обов’язки, покладені на Користувача за Договором.</w:t>
      </w:r>
    </w:p>
    <w:p w:rsidR="001B629B" w:rsidRPr="000135E0" w:rsidRDefault="000135E0" w:rsidP="00450D2E">
      <w:pPr>
        <w:pStyle w:val="20"/>
        <w:shd w:val="clear" w:color="auto" w:fill="auto"/>
        <w:tabs>
          <w:tab w:val="left" w:pos="792"/>
        </w:tabs>
        <w:spacing w:before="0" w:after="0" w:line="274" w:lineRule="exact"/>
        <w:ind w:firstLine="284"/>
      </w:pPr>
      <w:r>
        <w:rPr>
          <w:rStyle w:val="21"/>
          <w:u w:val="none"/>
        </w:rPr>
        <w:t xml:space="preserve">3.2. </w:t>
      </w:r>
      <w:r w:rsidR="00FC6E1A" w:rsidRPr="000135E0">
        <w:rPr>
          <w:rStyle w:val="21"/>
          <w:u w:val="none"/>
        </w:rPr>
        <w:t>Користувач має право:</w:t>
      </w:r>
    </w:p>
    <w:p w:rsidR="001B629B" w:rsidRPr="003D2137" w:rsidRDefault="00FC6E1A" w:rsidP="00450D2E">
      <w:pPr>
        <w:pStyle w:val="20"/>
        <w:numPr>
          <w:ilvl w:val="0"/>
          <w:numId w:val="9"/>
        </w:numPr>
        <w:shd w:val="clear" w:color="auto" w:fill="auto"/>
        <w:tabs>
          <w:tab w:val="left" w:pos="943"/>
        </w:tabs>
        <w:spacing w:before="0" w:after="240" w:line="274" w:lineRule="exact"/>
        <w:ind w:firstLine="320"/>
      </w:pPr>
      <w:r w:rsidRPr="003D2137">
        <w:t>Вимагати зміни умов Договору, якщо через обставини, за які він не відповідає, змінилися умови господарювання, передбачені Договором.</w:t>
      </w:r>
    </w:p>
    <w:p w:rsidR="001B629B" w:rsidRPr="003D2137" w:rsidRDefault="00FC6E1A" w:rsidP="00450D2E">
      <w:pPr>
        <w:pStyle w:val="10"/>
        <w:keepNext/>
        <w:keepLines/>
        <w:numPr>
          <w:ilvl w:val="0"/>
          <w:numId w:val="1"/>
        </w:numPr>
        <w:shd w:val="clear" w:color="auto" w:fill="auto"/>
        <w:tabs>
          <w:tab w:val="left" w:pos="3419"/>
        </w:tabs>
        <w:spacing w:before="0" w:line="274" w:lineRule="exact"/>
        <w:ind w:left="3120"/>
      </w:pPr>
      <w:bookmarkStart w:id="5" w:name="bookmark4"/>
      <w:r w:rsidRPr="003D2137">
        <w:t>Розрахунки між сторонами</w:t>
      </w:r>
      <w:bookmarkEnd w:id="5"/>
    </w:p>
    <w:p w:rsidR="001B629B" w:rsidRPr="003D2137" w:rsidRDefault="00FC6E1A" w:rsidP="00450D2E">
      <w:pPr>
        <w:pStyle w:val="20"/>
        <w:numPr>
          <w:ilvl w:val="0"/>
          <w:numId w:val="10"/>
        </w:numPr>
        <w:shd w:val="clear" w:color="auto" w:fill="auto"/>
        <w:tabs>
          <w:tab w:val="left" w:pos="970"/>
          <w:tab w:val="left" w:leader="underscore" w:pos="7342"/>
        </w:tabs>
        <w:spacing w:before="0" w:after="0" w:line="274" w:lineRule="exact"/>
        <w:ind w:firstLine="284"/>
      </w:pPr>
      <w:r w:rsidRPr="003D2137">
        <w:t>Розмір плати за тимчасове користування місцем площею</w:t>
      </w:r>
      <w:r w:rsidRPr="003D2137">
        <w:tab/>
      </w:r>
      <w:proofErr w:type="spellStart"/>
      <w:r w:rsidRPr="003D2137">
        <w:rPr>
          <w:rStyle w:val="22"/>
        </w:rPr>
        <w:t>кв.м</w:t>
      </w:r>
      <w:proofErr w:type="spellEnd"/>
      <w:r w:rsidRPr="003D2137">
        <w:rPr>
          <w:rStyle w:val="22"/>
        </w:rPr>
        <w:t xml:space="preserve"> </w:t>
      </w:r>
      <w:r w:rsidR="000135E0">
        <w:rPr>
          <w:rStyle w:val="22"/>
        </w:rPr>
        <w:t xml:space="preserve"> </w:t>
      </w:r>
      <w:r w:rsidRPr="003D2137">
        <w:t>визначається</w:t>
      </w:r>
    </w:p>
    <w:p w:rsidR="001B629B" w:rsidRPr="00660382" w:rsidRDefault="00FC6E1A" w:rsidP="00450D2E">
      <w:pPr>
        <w:pStyle w:val="20"/>
        <w:shd w:val="clear" w:color="auto" w:fill="auto"/>
        <w:spacing w:before="0" w:after="0" w:line="274" w:lineRule="exact"/>
        <w:ind w:firstLine="0"/>
      </w:pPr>
      <w:r w:rsidRPr="003D2137">
        <w:t xml:space="preserve">на підставі заяви, </w:t>
      </w:r>
      <w:r w:rsidR="00660382" w:rsidRPr="00660382">
        <w:t>Порядку визначення плати (додаток 4 )</w:t>
      </w:r>
      <w:r w:rsidR="000135E0">
        <w:t xml:space="preserve"> </w:t>
      </w:r>
      <w:r w:rsidR="00660382" w:rsidRPr="00660382">
        <w:t xml:space="preserve">Правил розміщення зовнішньої реклами в м. Білгород-Дністровському </w:t>
      </w:r>
      <w:r w:rsidRPr="00660382">
        <w:t xml:space="preserve">та рішення виконавчого комітету </w:t>
      </w:r>
      <w:r w:rsidR="004C31F2" w:rsidRPr="00660382">
        <w:t>міської</w:t>
      </w:r>
      <w:r w:rsidRPr="00660382">
        <w:t xml:space="preserve"> ради</w:t>
      </w:r>
    </w:p>
    <w:p w:rsidR="001B629B" w:rsidRPr="00660382" w:rsidRDefault="00FC6E1A" w:rsidP="00450D2E">
      <w:pPr>
        <w:pStyle w:val="20"/>
        <w:shd w:val="clear" w:color="auto" w:fill="auto"/>
        <w:tabs>
          <w:tab w:val="left" w:leader="underscore" w:pos="928"/>
          <w:tab w:val="left" w:leader="underscore" w:pos="1853"/>
          <w:tab w:val="left" w:leader="underscore" w:pos="3307"/>
          <w:tab w:val="left" w:leader="underscore" w:pos="4224"/>
          <w:tab w:val="left" w:leader="underscore" w:pos="8909"/>
        </w:tabs>
        <w:spacing w:before="0" w:after="0" w:line="274" w:lineRule="exact"/>
        <w:ind w:firstLine="0"/>
      </w:pPr>
      <w:r w:rsidRPr="00660382">
        <w:t>№</w:t>
      </w:r>
      <w:r w:rsidRPr="00660382">
        <w:tab/>
        <w:t>від «</w:t>
      </w:r>
      <w:r w:rsidRPr="00660382">
        <w:tab/>
        <w:t>»</w:t>
      </w:r>
      <w:r w:rsidRPr="00660382">
        <w:tab/>
        <w:t xml:space="preserve"> 20</w:t>
      </w:r>
      <w:r w:rsidRPr="00660382">
        <w:tab/>
        <w:t xml:space="preserve">р. і становить </w:t>
      </w:r>
      <w:r w:rsidRPr="00660382">
        <w:tab/>
      </w:r>
      <w:r w:rsidRPr="00660382">
        <w:rPr>
          <w:rStyle w:val="22"/>
        </w:rPr>
        <w:t>грн.</w:t>
      </w:r>
    </w:p>
    <w:p w:rsidR="001B629B" w:rsidRPr="00660382" w:rsidRDefault="00FC6E1A" w:rsidP="00450D2E">
      <w:pPr>
        <w:pStyle w:val="20"/>
        <w:shd w:val="clear" w:color="auto" w:fill="auto"/>
        <w:spacing w:before="0" w:after="0" w:line="274" w:lineRule="exact"/>
        <w:ind w:firstLine="0"/>
      </w:pPr>
      <w:r w:rsidRPr="00660382">
        <w:rPr>
          <w:rStyle w:val="22"/>
        </w:rPr>
        <w:t>(без ПДВ)</w:t>
      </w:r>
      <w:r w:rsidRPr="00660382">
        <w:t>. Оплата здійснюється в національній валюті України.</w:t>
      </w:r>
    </w:p>
    <w:p w:rsidR="00B05DC1" w:rsidRDefault="00660382" w:rsidP="00450D2E">
      <w:pPr>
        <w:pStyle w:val="20"/>
        <w:shd w:val="clear" w:color="auto" w:fill="auto"/>
        <w:tabs>
          <w:tab w:val="left" w:pos="755"/>
        </w:tabs>
        <w:spacing w:before="0" w:after="0" w:line="274" w:lineRule="exact"/>
        <w:ind w:firstLine="0"/>
        <w:rPr>
          <w:i/>
          <w:iCs/>
        </w:rPr>
      </w:pPr>
      <w:r>
        <w:t xml:space="preserve">     4.2. </w:t>
      </w:r>
      <w:r w:rsidR="00FC6E1A" w:rsidRPr="00660382">
        <w:t>Користувач перераховує грошові кошти щомісяця, не пізніше 5 -го числа місяця наступного</w:t>
      </w:r>
      <w:r w:rsidR="00FC6E1A" w:rsidRPr="003D2137">
        <w:t xml:space="preserve"> за розрахунковим (незалежно від одержання рахунку) у сумі згідно з п. </w:t>
      </w:r>
      <w:r w:rsidR="00FC6E1A" w:rsidRPr="003D2137">
        <w:rPr>
          <w:lang w:eastAsia="ru-RU" w:bidi="ru-RU"/>
        </w:rPr>
        <w:t xml:space="preserve">4.1., </w:t>
      </w:r>
      <w:r w:rsidR="00B05DC1">
        <w:rPr>
          <w:i/>
          <w:iCs/>
        </w:rPr>
        <w:t>на розрахунковий рахунок   №__________, одержувач __________,  код _________, банк __________, м. _______, МФО _______, код платежу ____________.</w:t>
      </w:r>
    </w:p>
    <w:p w:rsidR="001B629B" w:rsidRPr="003D2137" w:rsidRDefault="00660382" w:rsidP="00450D2E">
      <w:pPr>
        <w:pStyle w:val="20"/>
        <w:shd w:val="clear" w:color="auto" w:fill="auto"/>
        <w:tabs>
          <w:tab w:val="left" w:pos="755"/>
        </w:tabs>
        <w:spacing w:before="0" w:after="0" w:line="274" w:lineRule="exact"/>
        <w:ind w:firstLine="0"/>
      </w:pPr>
      <w:r>
        <w:t xml:space="preserve">    4.3. </w:t>
      </w:r>
      <w:r w:rsidR="00FC6E1A" w:rsidRPr="003D2137">
        <w:t>У разі зміни порядку визначення розміру плати за користування місцями, сторони зобов’язані з моменту внесення таких змін здійснити перерахунок суми, передбаченої п.</w:t>
      </w:r>
      <w:r w:rsidR="00B05DC1">
        <w:t>4.2.</w:t>
      </w:r>
    </w:p>
    <w:p w:rsidR="001B629B" w:rsidRPr="003D2137" w:rsidRDefault="00FC6E1A" w:rsidP="00450D2E">
      <w:pPr>
        <w:pStyle w:val="20"/>
        <w:shd w:val="clear" w:color="auto" w:fill="auto"/>
        <w:tabs>
          <w:tab w:val="left" w:pos="725"/>
          <w:tab w:val="left" w:pos="753"/>
        </w:tabs>
        <w:spacing w:before="0" w:after="0" w:line="274" w:lineRule="exact"/>
        <w:ind w:firstLine="0"/>
      </w:pPr>
      <w:r w:rsidRPr="003D2137">
        <w:t>цього Договору. При цьому здійснена Користувачем передоплата до зміни зазначеного порядку, не підлягає перерахунку.</w:t>
      </w:r>
    </w:p>
    <w:p w:rsidR="001B629B" w:rsidRPr="003D2137" w:rsidRDefault="00FC6E1A" w:rsidP="00450D2E">
      <w:pPr>
        <w:pStyle w:val="20"/>
        <w:numPr>
          <w:ilvl w:val="0"/>
          <w:numId w:val="10"/>
        </w:numPr>
        <w:shd w:val="clear" w:color="auto" w:fill="auto"/>
        <w:tabs>
          <w:tab w:val="left" w:pos="778"/>
        </w:tabs>
        <w:spacing w:before="0" w:after="0" w:line="274" w:lineRule="exact"/>
        <w:ind w:firstLine="320"/>
      </w:pPr>
      <w:r w:rsidRPr="003D2137">
        <w:t xml:space="preserve">В разі розірвання Договору або закінчення строку його дії плата сплачується по день </w:t>
      </w:r>
      <w:r w:rsidRPr="003D2137">
        <w:lastRenderedPageBreak/>
        <w:t>фактичного знаходження рекламних засобів на місцях, наданих за цим Договором.</w:t>
      </w:r>
    </w:p>
    <w:p w:rsidR="001B629B" w:rsidRPr="003D2137" w:rsidRDefault="00FC6E1A" w:rsidP="00450D2E">
      <w:pPr>
        <w:pStyle w:val="20"/>
        <w:numPr>
          <w:ilvl w:val="0"/>
          <w:numId w:val="10"/>
        </w:numPr>
        <w:shd w:val="clear" w:color="auto" w:fill="auto"/>
        <w:tabs>
          <w:tab w:val="left" w:pos="773"/>
        </w:tabs>
        <w:spacing w:before="0" w:after="120" w:line="274" w:lineRule="exact"/>
        <w:ind w:firstLine="320"/>
      </w:pPr>
      <w:r w:rsidRPr="003D2137">
        <w:t>Протягом дії Договору Користувач не звільняється від плати за тимчасове використання місць при відсутності рекламних засобів на місцях згідно наданих Дозволів.</w:t>
      </w:r>
    </w:p>
    <w:p w:rsidR="001B629B" w:rsidRPr="003D2137" w:rsidRDefault="00FC6E1A" w:rsidP="00450D2E">
      <w:pPr>
        <w:pStyle w:val="10"/>
        <w:keepNext/>
        <w:keepLines/>
        <w:numPr>
          <w:ilvl w:val="0"/>
          <w:numId w:val="1"/>
        </w:numPr>
        <w:shd w:val="clear" w:color="auto" w:fill="auto"/>
        <w:tabs>
          <w:tab w:val="left" w:pos="3762"/>
        </w:tabs>
        <w:spacing w:before="0" w:after="0" w:line="274" w:lineRule="exact"/>
        <w:ind w:left="3440"/>
      </w:pPr>
      <w:bookmarkStart w:id="6" w:name="bookmark5"/>
      <w:r w:rsidRPr="003D2137">
        <w:t>Відповідальність сторін.</w:t>
      </w:r>
      <w:bookmarkEnd w:id="6"/>
    </w:p>
    <w:p w:rsidR="001B629B" w:rsidRPr="003D2137" w:rsidRDefault="00FC6E1A" w:rsidP="00450D2E">
      <w:pPr>
        <w:pStyle w:val="20"/>
        <w:numPr>
          <w:ilvl w:val="0"/>
          <w:numId w:val="12"/>
        </w:numPr>
        <w:shd w:val="clear" w:color="auto" w:fill="auto"/>
        <w:tabs>
          <w:tab w:val="left" w:pos="782"/>
        </w:tabs>
        <w:spacing w:before="0" w:after="0" w:line="274" w:lineRule="exact"/>
        <w:ind w:firstLine="320"/>
      </w:pPr>
      <w:r w:rsidRPr="003D2137">
        <w:t>За невиконання або неналежне виконання своїх зобов’язань за даним Договором сторони несуть відповідальність та відшкодовують завдані збитки згідно даного Договору та чинного законодавства України.</w:t>
      </w:r>
    </w:p>
    <w:p w:rsidR="001B629B" w:rsidRPr="003D2137" w:rsidRDefault="00FC6E1A" w:rsidP="00450D2E">
      <w:pPr>
        <w:pStyle w:val="20"/>
        <w:numPr>
          <w:ilvl w:val="0"/>
          <w:numId w:val="12"/>
        </w:numPr>
        <w:shd w:val="clear" w:color="auto" w:fill="auto"/>
        <w:tabs>
          <w:tab w:val="left" w:pos="773"/>
        </w:tabs>
        <w:spacing w:before="0" w:after="0" w:line="274" w:lineRule="exact"/>
        <w:ind w:firstLine="320"/>
      </w:pPr>
      <w:r w:rsidRPr="003D2137">
        <w:t>За несплату, несвоєчасну або неповну сплату платежів, передбачених розділом 4 цього Договору, Користувач сплачує пеню в розмірі подвійної облікової ставки НБУ від суми простроченого (або неповністю сплаченого) платежу на кожен день прострочення.</w:t>
      </w:r>
    </w:p>
    <w:p w:rsidR="001B629B" w:rsidRPr="003D2137" w:rsidRDefault="00FC6E1A" w:rsidP="00450D2E">
      <w:pPr>
        <w:pStyle w:val="20"/>
        <w:numPr>
          <w:ilvl w:val="0"/>
          <w:numId w:val="12"/>
        </w:numPr>
        <w:shd w:val="clear" w:color="auto" w:fill="auto"/>
        <w:tabs>
          <w:tab w:val="left" w:pos="773"/>
        </w:tabs>
        <w:spacing w:before="0" w:after="0" w:line="274" w:lineRule="exact"/>
        <w:ind w:firstLine="320"/>
      </w:pPr>
      <w:r w:rsidRPr="003D2137">
        <w:t>Несплата грошових коштів за користування місцями протягом 3 місяців є підставою для дострокового розірвання Договору і демонтування рекламних засобів.</w:t>
      </w:r>
    </w:p>
    <w:p w:rsidR="001B629B" w:rsidRPr="003D2137" w:rsidRDefault="00FC6E1A" w:rsidP="00450D2E">
      <w:pPr>
        <w:pStyle w:val="20"/>
        <w:numPr>
          <w:ilvl w:val="0"/>
          <w:numId w:val="12"/>
        </w:numPr>
        <w:shd w:val="clear" w:color="auto" w:fill="auto"/>
        <w:tabs>
          <w:tab w:val="left" w:pos="782"/>
        </w:tabs>
        <w:spacing w:before="0" w:after="0" w:line="274" w:lineRule="exact"/>
        <w:ind w:firstLine="320"/>
      </w:pPr>
      <w:r w:rsidRPr="003D2137">
        <w:t>За монтаж (демонтаж), експлуатацію, технічний стан рекламного засобу Користувач несе майнову та іншу відповідальність згідно з чинним законодавством України.</w:t>
      </w:r>
    </w:p>
    <w:p w:rsidR="001B629B" w:rsidRPr="003D2137" w:rsidRDefault="00FC6E1A" w:rsidP="00450D2E">
      <w:pPr>
        <w:pStyle w:val="20"/>
        <w:numPr>
          <w:ilvl w:val="0"/>
          <w:numId w:val="12"/>
        </w:numPr>
        <w:shd w:val="clear" w:color="auto" w:fill="auto"/>
        <w:tabs>
          <w:tab w:val="left" w:pos="773"/>
        </w:tabs>
        <w:spacing w:before="0" w:after="0" w:line="274" w:lineRule="exact"/>
        <w:ind w:firstLine="320"/>
      </w:pPr>
      <w:r w:rsidRPr="003D2137">
        <w:t>Відповідальність за дотримання законодавства про рекламу несе Користувач у межах відповідності до статті 27 Закону України «Про рекламу».</w:t>
      </w:r>
    </w:p>
    <w:p w:rsidR="001B629B" w:rsidRPr="003D2137" w:rsidRDefault="00FC6E1A" w:rsidP="00450D2E">
      <w:pPr>
        <w:pStyle w:val="20"/>
        <w:numPr>
          <w:ilvl w:val="0"/>
          <w:numId w:val="12"/>
        </w:numPr>
        <w:shd w:val="clear" w:color="auto" w:fill="auto"/>
        <w:tabs>
          <w:tab w:val="left" w:pos="845"/>
        </w:tabs>
        <w:spacing w:before="0" w:after="120" w:line="274" w:lineRule="exact"/>
        <w:ind w:firstLine="320"/>
      </w:pPr>
      <w:r w:rsidRPr="003D2137">
        <w:t xml:space="preserve">Сторони звільняються від відповідальності за невиконання взаємних обов’язків по Договору, якщо припинення їх виконання було викликано обставинами нездоланної сили, які виникли після укладення цього Договору та які не </w:t>
      </w:r>
      <w:r w:rsidRPr="003D2137">
        <w:rPr>
          <w:lang w:eastAsia="ru-RU" w:bidi="ru-RU"/>
        </w:rPr>
        <w:t xml:space="preserve">могла </w:t>
      </w:r>
      <w:r w:rsidRPr="003D2137">
        <w:t>передбачити ні одна із сторін (форс-мажор).</w:t>
      </w:r>
    </w:p>
    <w:p w:rsidR="001B629B" w:rsidRPr="003D2137" w:rsidRDefault="00FC6E1A" w:rsidP="00450D2E">
      <w:pPr>
        <w:pStyle w:val="10"/>
        <w:keepNext/>
        <w:keepLines/>
        <w:numPr>
          <w:ilvl w:val="0"/>
          <w:numId w:val="1"/>
        </w:numPr>
        <w:shd w:val="clear" w:color="auto" w:fill="auto"/>
        <w:tabs>
          <w:tab w:val="left" w:pos="915"/>
        </w:tabs>
        <w:spacing w:before="0" w:line="274" w:lineRule="exact"/>
        <w:ind w:left="560"/>
      </w:pPr>
      <w:bookmarkStart w:id="7" w:name="bookmark6"/>
      <w:r w:rsidRPr="003D2137">
        <w:t>Строк дії Договору, умови і порядок внесення змін і доповнень до Договору.</w:t>
      </w:r>
      <w:bookmarkEnd w:id="7"/>
    </w:p>
    <w:p w:rsidR="001B629B" w:rsidRPr="003D2137" w:rsidRDefault="00FC6E1A" w:rsidP="00450D2E">
      <w:pPr>
        <w:pStyle w:val="20"/>
        <w:numPr>
          <w:ilvl w:val="0"/>
          <w:numId w:val="13"/>
        </w:numPr>
        <w:shd w:val="clear" w:color="auto" w:fill="auto"/>
        <w:tabs>
          <w:tab w:val="left" w:pos="810"/>
          <w:tab w:val="left" w:leader="underscore" w:pos="4664"/>
          <w:tab w:val="left" w:leader="underscore" w:pos="5946"/>
          <w:tab w:val="left" w:leader="underscore" w:pos="6709"/>
          <w:tab w:val="left" w:leader="underscore" w:pos="7861"/>
          <w:tab w:val="left" w:leader="underscore" w:pos="9382"/>
        </w:tabs>
        <w:spacing w:before="0" w:after="0" w:line="274" w:lineRule="exact"/>
        <w:ind w:firstLine="320"/>
      </w:pPr>
      <w:r w:rsidRPr="003D2137">
        <w:t>Цей Договір набирає чинності з «</w:t>
      </w:r>
      <w:r w:rsidRPr="003D2137">
        <w:tab/>
        <w:t>»</w:t>
      </w:r>
      <w:r w:rsidRPr="003D2137">
        <w:tab/>
        <w:t>20</w:t>
      </w:r>
      <w:r w:rsidRPr="003D2137">
        <w:tab/>
        <w:t>р. по «</w:t>
      </w:r>
      <w:r w:rsidRPr="003D2137">
        <w:tab/>
        <w:t>»</w:t>
      </w:r>
      <w:r w:rsidRPr="003D2137">
        <w:tab/>
      </w:r>
    </w:p>
    <w:p w:rsidR="001B629B" w:rsidRPr="003D2137" w:rsidRDefault="00FC6E1A" w:rsidP="00450D2E">
      <w:pPr>
        <w:pStyle w:val="20"/>
        <w:shd w:val="clear" w:color="auto" w:fill="auto"/>
        <w:tabs>
          <w:tab w:val="left" w:leader="underscore" w:pos="753"/>
        </w:tabs>
        <w:spacing w:before="0" w:after="0" w:line="274" w:lineRule="exact"/>
        <w:ind w:firstLine="0"/>
      </w:pPr>
      <w:r w:rsidRPr="003D2137">
        <w:t>20</w:t>
      </w:r>
      <w:r w:rsidRPr="003D2137">
        <w:tab/>
        <w:t>р. Договір набуває чинності з моменту його підписання сторонами.</w:t>
      </w:r>
    </w:p>
    <w:p w:rsidR="001B629B" w:rsidRPr="003D2137" w:rsidRDefault="00FC6E1A" w:rsidP="00450D2E">
      <w:pPr>
        <w:pStyle w:val="20"/>
        <w:numPr>
          <w:ilvl w:val="0"/>
          <w:numId w:val="13"/>
        </w:numPr>
        <w:shd w:val="clear" w:color="auto" w:fill="auto"/>
        <w:tabs>
          <w:tab w:val="left" w:pos="778"/>
        </w:tabs>
        <w:spacing w:before="0" w:after="0" w:line="274" w:lineRule="exact"/>
        <w:ind w:firstLine="320"/>
      </w:pPr>
      <w:r w:rsidRPr="003D2137">
        <w:t>У разі, якщо після укладення Договору, законодавством будуть встановлені правила, які суттєво вплинуть на умови Договору, сторони протягом 10 днів з дати набрання чинності законодавчого акта, переукладають Договір, або вносять зміни та доповнення до нього у письмовій формі.</w:t>
      </w:r>
    </w:p>
    <w:p w:rsidR="001B629B" w:rsidRPr="003D2137" w:rsidRDefault="00FC6E1A" w:rsidP="00450D2E">
      <w:pPr>
        <w:pStyle w:val="20"/>
        <w:numPr>
          <w:ilvl w:val="0"/>
          <w:numId w:val="13"/>
        </w:numPr>
        <w:shd w:val="clear" w:color="auto" w:fill="auto"/>
        <w:tabs>
          <w:tab w:val="left" w:pos="778"/>
        </w:tabs>
        <w:spacing w:before="0" w:after="0" w:line="274" w:lineRule="exact"/>
        <w:ind w:firstLine="320"/>
      </w:pPr>
      <w:r w:rsidRPr="003D2137">
        <w:t>Зміна умов Договору може мати місце при взаємній згоді сторін і оформлюється додатковими угодами до Договору, що підписується уповноваженими представниками обох сторін.</w:t>
      </w:r>
    </w:p>
    <w:p w:rsidR="001B629B" w:rsidRPr="003D2137" w:rsidRDefault="00FC6E1A" w:rsidP="00450D2E">
      <w:pPr>
        <w:pStyle w:val="20"/>
        <w:numPr>
          <w:ilvl w:val="0"/>
          <w:numId w:val="13"/>
        </w:numPr>
        <w:shd w:val="clear" w:color="auto" w:fill="auto"/>
        <w:tabs>
          <w:tab w:val="left" w:pos="773"/>
        </w:tabs>
        <w:spacing w:before="0" w:after="120" w:line="274" w:lineRule="exact"/>
        <w:ind w:firstLine="320"/>
      </w:pPr>
      <w:r w:rsidRPr="003D2137">
        <w:t xml:space="preserve">Пропозиція сторони щодо перегляду умов Договору подається письмово іншій стороні, яка в </w:t>
      </w:r>
      <w:r w:rsidRPr="003D2137">
        <w:rPr>
          <w:lang w:val="ru-RU" w:eastAsia="ru-RU" w:bidi="ru-RU"/>
        </w:rPr>
        <w:t xml:space="preserve">строк </w:t>
      </w:r>
      <w:r w:rsidRPr="003D2137">
        <w:t>не пізніше 30 днів повинна їх розглянути.</w:t>
      </w:r>
    </w:p>
    <w:p w:rsidR="001B629B" w:rsidRPr="003D2137" w:rsidRDefault="00FC6E1A" w:rsidP="00450D2E">
      <w:pPr>
        <w:pStyle w:val="10"/>
        <w:keepNext/>
        <w:keepLines/>
        <w:numPr>
          <w:ilvl w:val="0"/>
          <w:numId w:val="1"/>
        </w:numPr>
        <w:shd w:val="clear" w:color="auto" w:fill="auto"/>
        <w:tabs>
          <w:tab w:val="left" w:pos="2255"/>
        </w:tabs>
        <w:spacing w:before="0" w:after="0" w:line="274" w:lineRule="exact"/>
        <w:ind w:left="1900"/>
      </w:pPr>
      <w:bookmarkStart w:id="8" w:name="bookmark7"/>
      <w:r w:rsidRPr="003D2137">
        <w:t>Припинення дії Договору. Порядок розгляду спорів</w:t>
      </w:r>
      <w:bookmarkEnd w:id="8"/>
    </w:p>
    <w:p w:rsidR="001B629B" w:rsidRPr="003D2137" w:rsidRDefault="00FC6E1A" w:rsidP="00450D2E">
      <w:pPr>
        <w:pStyle w:val="20"/>
        <w:numPr>
          <w:ilvl w:val="0"/>
          <w:numId w:val="14"/>
        </w:numPr>
        <w:shd w:val="clear" w:color="auto" w:fill="auto"/>
        <w:tabs>
          <w:tab w:val="left" w:pos="810"/>
        </w:tabs>
        <w:spacing w:before="0" w:after="0" w:line="274" w:lineRule="exact"/>
        <w:ind w:firstLine="320"/>
      </w:pPr>
      <w:r w:rsidRPr="003D2137">
        <w:t>Цей договір припиняє свою дію:</w:t>
      </w:r>
    </w:p>
    <w:p w:rsidR="001B629B" w:rsidRPr="003D2137" w:rsidRDefault="00FC6E1A" w:rsidP="00450D2E">
      <w:pPr>
        <w:pStyle w:val="20"/>
        <w:numPr>
          <w:ilvl w:val="0"/>
          <w:numId w:val="15"/>
        </w:numPr>
        <w:shd w:val="clear" w:color="auto" w:fill="auto"/>
        <w:tabs>
          <w:tab w:val="left" w:pos="992"/>
        </w:tabs>
        <w:spacing w:before="0" w:after="0" w:line="274" w:lineRule="exact"/>
        <w:ind w:firstLine="320"/>
      </w:pPr>
      <w:r w:rsidRPr="003D2137">
        <w:t>По закінченню строку дії;</w:t>
      </w:r>
    </w:p>
    <w:p w:rsidR="001B629B" w:rsidRPr="003D2137" w:rsidRDefault="00FC6E1A" w:rsidP="00450D2E">
      <w:pPr>
        <w:pStyle w:val="20"/>
        <w:shd w:val="clear" w:color="auto" w:fill="auto"/>
        <w:spacing w:before="0" w:after="0" w:line="274" w:lineRule="exact"/>
        <w:ind w:firstLine="320"/>
      </w:pPr>
      <w:r w:rsidRPr="003D2137">
        <w:t>7.1.2.</w:t>
      </w:r>
      <w:r w:rsidR="007C2163">
        <w:t xml:space="preserve"> </w:t>
      </w:r>
      <w:r w:rsidRPr="003D2137">
        <w:t>За згодою сторін;</w:t>
      </w:r>
    </w:p>
    <w:p w:rsidR="001B629B" w:rsidRPr="003D2137" w:rsidRDefault="00FC6E1A" w:rsidP="00450D2E">
      <w:pPr>
        <w:pStyle w:val="20"/>
        <w:numPr>
          <w:ilvl w:val="0"/>
          <w:numId w:val="16"/>
        </w:numPr>
        <w:shd w:val="clear" w:color="auto" w:fill="auto"/>
        <w:tabs>
          <w:tab w:val="left" w:pos="992"/>
        </w:tabs>
        <w:spacing w:before="0" w:after="0" w:line="274" w:lineRule="exact"/>
        <w:ind w:firstLine="320"/>
      </w:pPr>
      <w:r w:rsidRPr="003D2137">
        <w:t>У випадку припинення діяльності однієї з сторін без правонаступництва;</w:t>
      </w:r>
    </w:p>
    <w:p w:rsidR="001B629B" w:rsidRPr="003D2137" w:rsidRDefault="00FC6E1A" w:rsidP="00450D2E">
      <w:pPr>
        <w:pStyle w:val="20"/>
        <w:numPr>
          <w:ilvl w:val="0"/>
          <w:numId w:val="16"/>
        </w:numPr>
        <w:shd w:val="clear" w:color="auto" w:fill="auto"/>
        <w:tabs>
          <w:tab w:val="left" w:pos="955"/>
        </w:tabs>
        <w:spacing w:before="0" w:after="0" w:line="274" w:lineRule="exact"/>
        <w:ind w:firstLine="320"/>
      </w:pPr>
      <w:r w:rsidRPr="003D2137">
        <w:t>У випадку дострокового розірвання Договору на підставах, передбачених пунктом 7.2. розділу 7 Договору;</w:t>
      </w:r>
    </w:p>
    <w:p w:rsidR="001B629B" w:rsidRPr="003D2137" w:rsidRDefault="00FC6E1A" w:rsidP="00450D2E">
      <w:pPr>
        <w:pStyle w:val="20"/>
        <w:numPr>
          <w:ilvl w:val="0"/>
          <w:numId w:val="17"/>
        </w:numPr>
        <w:shd w:val="clear" w:color="auto" w:fill="auto"/>
        <w:tabs>
          <w:tab w:val="left" w:pos="960"/>
        </w:tabs>
        <w:spacing w:before="0" w:after="0" w:line="274" w:lineRule="exact"/>
        <w:ind w:firstLine="320"/>
      </w:pPr>
      <w:r w:rsidRPr="003D2137">
        <w:t>Якщо Користувач протягом 3 місяців не вносить платежі, передбачені розділом 4 даного договору;</w:t>
      </w:r>
    </w:p>
    <w:p w:rsidR="001B629B" w:rsidRPr="003D2137" w:rsidRDefault="00FC6E1A" w:rsidP="00450D2E">
      <w:pPr>
        <w:pStyle w:val="20"/>
        <w:numPr>
          <w:ilvl w:val="0"/>
          <w:numId w:val="17"/>
        </w:numPr>
        <w:shd w:val="clear" w:color="auto" w:fill="auto"/>
        <w:tabs>
          <w:tab w:val="left" w:pos="993"/>
        </w:tabs>
        <w:spacing w:before="0" w:after="0" w:line="274" w:lineRule="exact"/>
        <w:ind w:firstLine="320"/>
      </w:pPr>
      <w:r w:rsidRPr="003D2137">
        <w:t>В інших випадках, передбачених законодавством.</w:t>
      </w:r>
    </w:p>
    <w:p w:rsidR="001B629B" w:rsidRPr="003D2137" w:rsidRDefault="00FC6E1A" w:rsidP="00450D2E">
      <w:pPr>
        <w:pStyle w:val="20"/>
        <w:numPr>
          <w:ilvl w:val="0"/>
          <w:numId w:val="14"/>
        </w:numPr>
        <w:shd w:val="clear" w:color="auto" w:fill="auto"/>
        <w:tabs>
          <w:tab w:val="left" w:pos="791"/>
        </w:tabs>
        <w:spacing w:before="0" w:after="0" w:line="274" w:lineRule="exact"/>
        <w:ind w:firstLine="320"/>
      </w:pPr>
      <w:r w:rsidRPr="003D2137">
        <w:t xml:space="preserve">Дострокове розірвання цього Договору за ініціативою </w:t>
      </w:r>
      <w:r w:rsidR="004C31F2">
        <w:t>міської</w:t>
      </w:r>
      <w:r w:rsidRPr="003D2137">
        <w:t xml:space="preserve"> ради у встановленому законодавством порядку можливе у таких випадках :</w:t>
      </w:r>
    </w:p>
    <w:p w:rsidR="001B629B" w:rsidRPr="003D2137" w:rsidRDefault="00FC6E1A" w:rsidP="00450D2E">
      <w:pPr>
        <w:pStyle w:val="20"/>
        <w:numPr>
          <w:ilvl w:val="0"/>
          <w:numId w:val="18"/>
        </w:numPr>
        <w:shd w:val="clear" w:color="auto" w:fill="auto"/>
        <w:tabs>
          <w:tab w:val="left" w:pos="1003"/>
        </w:tabs>
        <w:spacing w:before="0" w:after="0" w:line="274" w:lineRule="exact"/>
        <w:ind w:firstLine="320"/>
      </w:pPr>
      <w:r w:rsidRPr="003D2137">
        <w:t>За рішенням Господарського суду;</w:t>
      </w:r>
    </w:p>
    <w:p w:rsidR="001B629B" w:rsidRPr="003D2137" w:rsidRDefault="00FC6E1A" w:rsidP="00450D2E">
      <w:pPr>
        <w:pStyle w:val="20"/>
        <w:numPr>
          <w:ilvl w:val="0"/>
          <w:numId w:val="18"/>
        </w:numPr>
        <w:shd w:val="clear" w:color="auto" w:fill="auto"/>
        <w:tabs>
          <w:tab w:val="left" w:pos="971"/>
        </w:tabs>
        <w:spacing w:before="0" w:after="0" w:line="274" w:lineRule="exact"/>
        <w:ind w:firstLine="320"/>
      </w:pPr>
      <w:r w:rsidRPr="003D2137">
        <w:t>У разі скасування в установленому порядку дозволу на розміщення зовнішньої реклами (в частині конкретних місць) у випадку невикористання місця безперервно протягом шести місяців з дати надання Дозволу;</w:t>
      </w:r>
    </w:p>
    <w:p w:rsidR="001B629B" w:rsidRPr="003D2137" w:rsidRDefault="00FC6E1A" w:rsidP="00450D2E">
      <w:pPr>
        <w:pStyle w:val="20"/>
        <w:numPr>
          <w:ilvl w:val="0"/>
          <w:numId w:val="18"/>
        </w:numPr>
        <w:shd w:val="clear" w:color="auto" w:fill="auto"/>
        <w:tabs>
          <w:tab w:val="left" w:pos="1003"/>
        </w:tabs>
        <w:spacing w:before="0" w:after="0" w:line="274" w:lineRule="exact"/>
        <w:ind w:firstLine="320"/>
      </w:pPr>
      <w:r w:rsidRPr="003D2137">
        <w:t>Не переоформлення Дозволів у випадках, передбачених законодавством;</w:t>
      </w:r>
    </w:p>
    <w:p w:rsidR="001B629B" w:rsidRPr="003D2137" w:rsidRDefault="00FC6E1A" w:rsidP="00450D2E">
      <w:pPr>
        <w:pStyle w:val="20"/>
        <w:numPr>
          <w:ilvl w:val="0"/>
          <w:numId w:val="18"/>
        </w:numPr>
        <w:shd w:val="clear" w:color="auto" w:fill="auto"/>
        <w:tabs>
          <w:tab w:val="left" w:pos="966"/>
        </w:tabs>
        <w:spacing w:before="0" w:after="0" w:line="274" w:lineRule="exact"/>
        <w:ind w:firstLine="320"/>
      </w:pPr>
      <w:r w:rsidRPr="003D2137">
        <w:t>У разі скасування Дозволів за письмовою заявою Користувача у зв’язку з його відмовою від подальшого розташування рекламних засобів;</w:t>
      </w:r>
    </w:p>
    <w:p w:rsidR="001B629B" w:rsidRPr="003D2137" w:rsidRDefault="00FC6E1A" w:rsidP="00450D2E">
      <w:pPr>
        <w:pStyle w:val="20"/>
        <w:numPr>
          <w:ilvl w:val="0"/>
          <w:numId w:val="18"/>
        </w:numPr>
        <w:shd w:val="clear" w:color="auto" w:fill="auto"/>
        <w:tabs>
          <w:tab w:val="left" w:pos="1003"/>
        </w:tabs>
        <w:spacing w:before="0" w:after="0" w:line="274" w:lineRule="exact"/>
        <w:ind w:firstLine="320"/>
      </w:pPr>
      <w:r w:rsidRPr="003D2137">
        <w:t>Порушення сторонами умов Договору;</w:t>
      </w:r>
    </w:p>
    <w:p w:rsidR="001B629B" w:rsidRPr="003D2137" w:rsidRDefault="00FC6E1A" w:rsidP="00450D2E">
      <w:pPr>
        <w:pStyle w:val="20"/>
        <w:numPr>
          <w:ilvl w:val="0"/>
          <w:numId w:val="18"/>
        </w:numPr>
        <w:shd w:val="clear" w:color="auto" w:fill="auto"/>
        <w:tabs>
          <w:tab w:val="left" w:pos="1003"/>
        </w:tabs>
        <w:spacing w:before="0" w:after="0" w:line="274" w:lineRule="exact"/>
        <w:ind w:firstLine="320"/>
      </w:pPr>
      <w:r w:rsidRPr="003D2137">
        <w:t>В інших випадках, передбачених законодавством України.</w:t>
      </w:r>
    </w:p>
    <w:p w:rsidR="001B629B" w:rsidRPr="003D2137" w:rsidRDefault="00FC6E1A" w:rsidP="00450D2E">
      <w:pPr>
        <w:pStyle w:val="20"/>
        <w:numPr>
          <w:ilvl w:val="0"/>
          <w:numId w:val="14"/>
        </w:numPr>
        <w:shd w:val="clear" w:color="auto" w:fill="auto"/>
        <w:tabs>
          <w:tab w:val="left" w:pos="791"/>
        </w:tabs>
        <w:spacing w:before="0" w:after="0" w:line="274" w:lineRule="exact"/>
        <w:ind w:firstLine="320"/>
      </w:pPr>
      <w:r w:rsidRPr="003D2137">
        <w:t xml:space="preserve">У разі припинення дії цього Договору за згодою сторін Договір вважається таким, </w:t>
      </w:r>
      <w:r w:rsidRPr="003D2137">
        <w:lastRenderedPageBreak/>
        <w:t>що припинив свою дію з моменту підписання додаткової угоди.</w:t>
      </w:r>
    </w:p>
    <w:p w:rsidR="001B629B" w:rsidRPr="003D2137" w:rsidRDefault="00FC6E1A" w:rsidP="00450D2E">
      <w:pPr>
        <w:pStyle w:val="20"/>
        <w:numPr>
          <w:ilvl w:val="0"/>
          <w:numId w:val="14"/>
        </w:numPr>
        <w:shd w:val="clear" w:color="auto" w:fill="auto"/>
        <w:tabs>
          <w:tab w:val="left" w:pos="791"/>
        </w:tabs>
        <w:spacing w:before="0" w:after="0" w:line="274" w:lineRule="exact"/>
        <w:ind w:firstLine="320"/>
      </w:pPr>
      <w:r w:rsidRPr="003D2137">
        <w:t>У разі припинення дії цього Договору з підстав, передбачених підпунктом 7.1.4. пункту 7.1 розділу 7, Договір вважається таким, що припинив свою дію з дня закінчення строку, на який встановлено пріоритет.</w:t>
      </w:r>
    </w:p>
    <w:p w:rsidR="001B629B" w:rsidRPr="003D2137" w:rsidRDefault="00FC6E1A" w:rsidP="00450D2E">
      <w:pPr>
        <w:pStyle w:val="20"/>
        <w:numPr>
          <w:ilvl w:val="0"/>
          <w:numId w:val="14"/>
        </w:numPr>
        <w:shd w:val="clear" w:color="auto" w:fill="auto"/>
        <w:tabs>
          <w:tab w:val="left" w:pos="793"/>
        </w:tabs>
        <w:spacing w:before="0" w:after="0" w:line="274" w:lineRule="exact"/>
        <w:ind w:firstLine="320"/>
      </w:pPr>
      <w:r w:rsidRPr="003D2137">
        <w:t>У разі припинення дії цього Договору на підставі, передбаченої підпунктом 7.1.3 пункту 7.1. розділу 7 цього Договору, він вважається таким, що припинив свою дію через 10 днів з дати відправлення (за допомогою поштового зв’язку) письмового повідомлення Користувачу про припинення дії Договору (або його частини);</w:t>
      </w:r>
    </w:p>
    <w:p w:rsidR="001B629B" w:rsidRPr="003D2137" w:rsidRDefault="00320F0A" w:rsidP="00450D2E">
      <w:pPr>
        <w:pStyle w:val="20"/>
        <w:numPr>
          <w:ilvl w:val="0"/>
          <w:numId w:val="14"/>
        </w:numPr>
        <w:shd w:val="clear" w:color="auto" w:fill="auto"/>
        <w:tabs>
          <w:tab w:val="left" w:pos="791"/>
        </w:tabs>
        <w:spacing w:before="0" w:after="0" w:line="274" w:lineRule="exact"/>
        <w:ind w:firstLine="320"/>
      </w:pPr>
      <w:r>
        <w:t xml:space="preserve">Власник </w:t>
      </w:r>
      <w:r w:rsidR="00FC6E1A" w:rsidRPr="003D2137">
        <w:t xml:space="preserve"> письмово повідомляє Користувача про розірвання договору не пізніше ніж за 10 днів до дати розірвання Договору.</w:t>
      </w:r>
    </w:p>
    <w:p w:rsidR="001B629B" w:rsidRPr="003D2137" w:rsidRDefault="00FC6E1A" w:rsidP="00450D2E">
      <w:pPr>
        <w:pStyle w:val="20"/>
        <w:numPr>
          <w:ilvl w:val="0"/>
          <w:numId w:val="14"/>
        </w:numPr>
        <w:shd w:val="clear" w:color="auto" w:fill="auto"/>
        <w:tabs>
          <w:tab w:val="left" w:pos="791"/>
        </w:tabs>
        <w:spacing w:before="0" w:after="0" w:line="274" w:lineRule="exact"/>
        <w:ind w:firstLine="320"/>
      </w:pPr>
      <w:r w:rsidRPr="003D2137">
        <w:t>Користувач має право надати пропозиції про дострокове припинення дії цього Договору, попередивши селищну раду у письмовій формі не пізніше, ніж за 10 днів.</w:t>
      </w:r>
    </w:p>
    <w:p w:rsidR="001B629B" w:rsidRPr="003D2137" w:rsidRDefault="00FC6E1A" w:rsidP="00450D2E">
      <w:pPr>
        <w:pStyle w:val="20"/>
        <w:numPr>
          <w:ilvl w:val="0"/>
          <w:numId w:val="14"/>
        </w:numPr>
        <w:shd w:val="clear" w:color="auto" w:fill="auto"/>
        <w:tabs>
          <w:tab w:val="left" w:pos="793"/>
        </w:tabs>
        <w:spacing w:before="0" w:after="0" w:line="274" w:lineRule="exact"/>
        <w:ind w:firstLine="320"/>
      </w:pPr>
      <w:r w:rsidRPr="003D2137">
        <w:t>Датою припинення Договору припиняється право користування місцями, але не звільняє сторони від майнової та іншої відповідальності за порушення договірних зобов’язань.</w:t>
      </w:r>
    </w:p>
    <w:p w:rsidR="001B629B" w:rsidRPr="003D2137" w:rsidRDefault="00FC6E1A" w:rsidP="00450D2E">
      <w:pPr>
        <w:pStyle w:val="20"/>
        <w:numPr>
          <w:ilvl w:val="0"/>
          <w:numId w:val="14"/>
        </w:numPr>
        <w:shd w:val="clear" w:color="auto" w:fill="auto"/>
        <w:tabs>
          <w:tab w:val="left" w:pos="793"/>
        </w:tabs>
        <w:spacing w:before="0" w:after="0" w:line="274" w:lineRule="exact"/>
        <w:ind w:firstLine="320"/>
      </w:pPr>
      <w:r w:rsidRPr="003D2137">
        <w:t>Досудове вирішення спорів є обов’язковим для сторін. У разі не досягнення згоди, спір передається зацікавленою стороною на розгляд Господарського суду за місцем знаходження відповідача.</w:t>
      </w:r>
    </w:p>
    <w:p w:rsidR="001B629B" w:rsidRPr="003D2137" w:rsidRDefault="00FC6E1A" w:rsidP="00450D2E">
      <w:pPr>
        <w:pStyle w:val="20"/>
        <w:numPr>
          <w:ilvl w:val="0"/>
          <w:numId w:val="14"/>
        </w:numPr>
        <w:shd w:val="clear" w:color="auto" w:fill="auto"/>
        <w:tabs>
          <w:tab w:val="left" w:pos="904"/>
        </w:tabs>
        <w:spacing w:before="0" w:after="120" w:line="274" w:lineRule="exact"/>
        <w:ind w:firstLine="320"/>
      </w:pPr>
      <w:r w:rsidRPr="003D2137">
        <w:t>Всі спори та розбіжності, що виникають з цього Договору, вирішуються сторонами відповідно до чинного законодавства України.</w:t>
      </w:r>
    </w:p>
    <w:p w:rsidR="001B629B" w:rsidRPr="003D2137" w:rsidRDefault="00FC6E1A" w:rsidP="00450D2E">
      <w:pPr>
        <w:pStyle w:val="10"/>
        <w:keepNext/>
        <w:keepLines/>
        <w:numPr>
          <w:ilvl w:val="0"/>
          <w:numId w:val="1"/>
        </w:numPr>
        <w:shd w:val="clear" w:color="auto" w:fill="auto"/>
        <w:tabs>
          <w:tab w:val="left" w:pos="3712"/>
        </w:tabs>
        <w:spacing w:before="0" w:line="274" w:lineRule="exact"/>
        <w:ind w:left="3280"/>
      </w:pPr>
      <w:bookmarkStart w:id="9" w:name="bookmark8"/>
      <w:r w:rsidRPr="003D2137">
        <w:t>Заключні положення.</w:t>
      </w:r>
      <w:bookmarkEnd w:id="9"/>
    </w:p>
    <w:p w:rsidR="001B629B" w:rsidRPr="003D2137" w:rsidRDefault="00FC6E1A" w:rsidP="00450D2E">
      <w:pPr>
        <w:pStyle w:val="20"/>
        <w:numPr>
          <w:ilvl w:val="0"/>
          <w:numId w:val="19"/>
        </w:numPr>
        <w:shd w:val="clear" w:color="auto" w:fill="auto"/>
        <w:tabs>
          <w:tab w:val="left" w:pos="791"/>
        </w:tabs>
        <w:spacing w:before="0" w:after="0" w:line="274" w:lineRule="exact"/>
        <w:ind w:firstLine="320"/>
      </w:pPr>
      <w:r w:rsidRPr="003D2137">
        <w:t>Зміни та доповнення до цього Договору можуть мати місце при взаємній згоді сторін і оформлюються додатковими угодами, що укладаються між сторонами у письмовій формі.</w:t>
      </w:r>
    </w:p>
    <w:p w:rsidR="001B629B" w:rsidRPr="003D2137" w:rsidRDefault="00FC6E1A" w:rsidP="00450D2E">
      <w:pPr>
        <w:pStyle w:val="20"/>
        <w:numPr>
          <w:ilvl w:val="0"/>
          <w:numId w:val="19"/>
        </w:numPr>
        <w:shd w:val="clear" w:color="auto" w:fill="auto"/>
        <w:tabs>
          <w:tab w:val="left" w:pos="791"/>
        </w:tabs>
        <w:spacing w:before="0" w:after="147" w:line="274" w:lineRule="exact"/>
        <w:ind w:right="640" w:firstLine="320"/>
      </w:pPr>
      <w:r w:rsidRPr="003D2137">
        <w:t xml:space="preserve">Цей Договір укладено у </w:t>
      </w:r>
      <w:r w:rsidR="00320F0A">
        <w:t>3</w:t>
      </w:r>
      <w:r w:rsidRPr="003D2137">
        <w:t>-х примірниках, що мають однакову юридичну силу, по одному для кожної зі сторін Договору</w:t>
      </w:r>
      <w:r w:rsidR="00320F0A">
        <w:t>, та один для зберігання в робочому органі</w:t>
      </w:r>
      <w:r w:rsidRPr="003D2137">
        <w:t>.</w:t>
      </w:r>
    </w:p>
    <w:p w:rsidR="001B629B" w:rsidRDefault="00FC6E1A" w:rsidP="00450D2E">
      <w:pPr>
        <w:pStyle w:val="10"/>
        <w:keepNext/>
        <w:keepLines/>
        <w:numPr>
          <w:ilvl w:val="0"/>
          <w:numId w:val="1"/>
        </w:numPr>
        <w:shd w:val="clear" w:color="auto" w:fill="auto"/>
        <w:tabs>
          <w:tab w:val="left" w:pos="3612"/>
        </w:tabs>
        <w:spacing w:before="0" w:after="43" w:line="240" w:lineRule="exact"/>
        <w:ind w:left="3280"/>
      </w:pPr>
      <w:bookmarkStart w:id="10" w:name="bookmark9"/>
      <w:r w:rsidRPr="003D2137">
        <w:t>Юридичні адреси сторін</w:t>
      </w:r>
      <w:bookmarkEnd w:id="10"/>
    </w:p>
    <w:p w:rsidR="00320F0A" w:rsidRDefault="00A218A8" w:rsidP="00450D2E">
      <w:pPr>
        <w:jc w:val="both"/>
        <w:rPr>
          <w:rFonts w:ascii="Times New Roman" w:hAnsi="Times New Roman" w:cs="Times New Roman"/>
          <w:b/>
          <w:bCs/>
        </w:rPr>
      </w:pPr>
      <w:r w:rsidRPr="00A218A8">
        <w:rPr>
          <w:rFonts w:ascii="Times New Roman" w:hAnsi="Times New Roman" w:cs="Times New Roman"/>
          <w:b/>
          <w:bCs/>
        </w:rPr>
        <w:t xml:space="preserve">                                                               </w:t>
      </w:r>
    </w:p>
    <w:p w:rsidR="00A218A8" w:rsidRPr="00A218A8" w:rsidRDefault="00320F0A" w:rsidP="00450D2E">
      <w:pPr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                                                                    </w:t>
      </w:r>
      <w:r w:rsidR="00A218A8" w:rsidRPr="00A218A8">
        <w:rPr>
          <w:rFonts w:ascii="Times New Roman" w:hAnsi="Times New Roman" w:cs="Times New Roman"/>
          <w:b/>
          <w:bCs/>
        </w:rPr>
        <w:t xml:space="preserve"> СТОРОНИ:</w:t>
      </w:r>
    </w:p>
    <w:p w:rsidR="00A218A8" w:rsidRPr="00A218A8" w:rsidRDefault="00A218A8" w:rsidP="00450D2E">
      <w:pPr>
        <w:tabs>
          <w:tab w:val="left" w:pos="990"/>
        </w:tabs>
        <w:ind w:right="-227"/>
        <w:jc w:val="both"/>
        <w:rPr>
          <w:rFonts w:ascii="Times New Roman" w:hAnsi="Times New Roman" w:cs="Times New Roman"/>
          <w:b/>
        </w:rPr>
      </w:pPr>
      <w:r w:rsidRPr="00A218A8">
        <w:rPr>
          <w:rFonts w:ascii="Times New Roman" w:hAnsi="Times New Roman" w:cs="Times New Roman"/>
          <w:b/>
        </w:rPr>
        <w:t xml:space="preserve">                ВЛАСНИК</w:t>
      </w:r>
      <w:r w:rsidRPr="00A218A8">
        <w:rPr>
          <w:rFonts w:ascii="Times New Roman" w:hAnsi="Times New Roman" w:cs="Times New Roman"/>
        </w:rPr>
        <w:tab/>
      </w:r>
      <w:r w:rsidRPr="00A218A8">
        <w:rPr>
          <w:rFonts w:ascii="Times New Roman" w:hAnsi="Times New Roman" w:cs="Times New Roman"/>
        </w:rPr>
        <w:tab/>
      </w:r>
      <w:r w:rsidRPr="00A218A8">
        <w:rPr>
          <w:rFonts w:ascii="Times New Roman" w:hAnsi="Times New Roman" w:cs="Times New Roman"/>
        </w:rPr>
        <w:tab/>
      </w:r>
      <w:r w:rsidRPr="00A218A8">
        <w:rPr>
          <w:rFonts w:ascii="Times New Roman" w:hAnsi="Times New Roman" w:cs="Times New Roman"/>
        </w:rPr>
        <w:tab/>
      </w:r>
      <w:r w:rsidRPr="00A218A8">
        <w:rPr>
          <w:rFonts w:ascii="Times New Roman" w:hAnsi="Times New Roman" w:cs="Times New Roman"/>
        </w:rPr>
        <w:tab/>
      </w:r>
      <w:r w:rsidRPr="00A218A8">
        <w:rPr>
          <w:rFonts w:ascii="Times New Roman" w:hAnsi="Times New Roman" w:cs="Times New Roman"/>
        </w:rPr>
        <w:tab/>
      </w:r>
      <w:r w:rsidRPr="00A218A8">
        <w:rPr>
          <w:rFonts w:ascii="Times New Roman" w:hAnsi="Times New Roman" w:cs="Times New Roman"/>
          <w:b/>
        </w:rPr>
        <w:t>КОРИСТУВАЧ</w:t>
      </w:r>
    </w:p>
    <w:p w:rsidR="00A218A8" w:rsidRPr="00A218A8" w:rsidRDefault="00A218A8" w:rsidP="00450D2E">
      <w:pPr>
        <w:ind w:right="-227"/>
        <w:jc w:val="both"/>
        <w:rPr>
          <w:rFonts w:ascii="Times New Roman" w:hAnsi="Times New Roman" w:cs="Times New Roman"/>
          <w:b/>
        </w:rPr>
      </w:pPr>
    </w:p>
    <w:p w:rsidR="00554DE4" w:rsidRPr="00554DE4" w:rsidRDefault="00A218A8" w:rsidP="00450D2E">
      <w:pPr>
        <w:ind w:right="-227"/>
        <w:jc w:val="both"/>
        <w:rPr>
          <w:rFonts w:ascii="Times New Roman" w:hAnsi="Times New Roman" w:cs="Times New Roman"/>
        </w:rPr>
      </w:pPr>
      <w:r w:rsidRPr="00A218A8">
        <w:rPr>
          <w:rFonts w:ascii="Times New Roman" w:hAnsi="Times New Roman" w:cs="Times New Roman"/>
          <w:b/>
        </w:rPr>
        <w:t>Білгород-Дністровська міська рада,</w:t>
      </w:r>
      <w:r w:rsidR="00554DE4" w:rsidRPr="00554DE4">
        <w:rPr>
          <w:rFonts w:ascii="Times New Roman" w:hAnsi="Times New Roman" w:cs="Times New Roman"/>
          <w:b/>
        </w:rPr>
        <w:t xml:space="preserve"> </w:t>
      </w:r>
      <w:r w:rsidR="00554DE4">
        <w:rPr>
          <w:rFonts w:ascii="Times New Roman" w:hAnsi="Times New Roman" w:cs="Times New Roman"/>
          <w:b/>
        </w:rPr>
        <w:t xml:space="preserve">                             </w:t>
      </w:r>
      <w:r w:rsidR="00554DE4" w:rsidRPr="00A218A8">
        <w:rPr>
          <w:rFonts w:ascii="Times New Roman" w:hAnsi="Times New Roman" w:cs="Times New Roman"/>
          <w:b/>
        </w:rPr>
        <w:t>Назва</w:t>
      </w:r>
      <w:r w:rsidR="00554DE4">
        <w:rPr>
          <w:rFonts w:ascii="Times New Roman" w:hAnsi="Times New Roman" w:cs="Times New Roman"/>
          <w:b/>
        </w:rPr>
        <w:t>__________________________</w:t>
      </w:r>
    </w:p>
    <w:p w:rsidR="00A218A8" w:rsidRPr="00A218A8" w:rsidRDefault="00554DE4" w:rsidP="00450D2E">
      <w:pPr>
        <w:ind w:right="-227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Код </w:t>
      </w:r>
      <w:r w:rsidRPr="00A218A8">
        <w:rPr>
          <w:rFonts w:ascii="Times New Roman" w:hAnsi="Times New Roman" w:cs="Times New Roman"/>
          <w:b/>
        </w:rPr>
        <w:t>ЄДРП</w:t>
      </w:r>
      <w:r>
        <w:rPr>
          <w:rFonts w:ascii="Times New Roman" w:hAnsi="Times New Roman" w:cs="Times New Roman"/>
          <w:b/>
        </w:rPr>
        <w:t>О</w:t>
      </w:r>
      <w:r w:rsidRPr="00A218A8">
        <w:rPr>
          <w:rFonts w:ascii="Times New Roman" w:hAnsi="Times New Roman" w:cs="Times New Roman"/>
          <w:b/>
        </w:rPr>
        <w:t>У</w:t>
      </w:r>
      <w:r w:rsidRPr="00554DE4">
        <w:rPr>
          <w:rFonts w:ascii="Times New Roman" w:hAnsi="Times New Roman" w:cs="Times New Roman"/>
          <w:b/>
        </w:rPr>
        <w:t>:</w:t>
      </w:r>
      <w:r w:rsidRPr="00554DE4">
        <w:rPr>
          <w:rFonts w:ascii="Arial" w:hAnsi="Arial" w:cs="Arial"/>
          <w:shd w:val="clear" w:color="auto" w:fill="FFFFFF"/>
        </w:rPr>
        <w:t xml:space="preserve"> </w:t>
      </w:r>
      <w:r w:rsidRPr="00554DE4">
        <w:rPr>
          <w:rFonts w:ascii="Times New Roman" w:hAnsi="Times New Roman" w:cs="Times New Roman"/>
          <w:b/>
          <w:shd w:val="clear" w:color="auto" w:fill="FFFFFF"/>
        </w:rPr>
        <w:t>26275763</w:t>
      </w:r>
      <w:r w:rsidR="00A218A8" w:rsidRPr="00554DE4">
        <w:rPr>
          <w:rFonts w:ascii="Times New Roman" w:hAnsi="Times New Roman" w:cs="Times New Roman"/>
          <w:b/>
        </w:rPr>
        <w:tab/>
      </w:r>
      <w:r w:rsidR="00A218A8" w:rsidRPr="00A218A8">
        <w:rPr>
          <w:rFonts w:ascii="Times New Roman" w:hAnsi="Times New Roman" w:cs="Times New Roman"/>
          <w:b/>
        </w:rPr>
        <w:tab/>
      </w:r>
      <w:r w:rsidR="00A218A8" w:rsidRPr="00A218A8"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 xml:space="preserve">                        ________________________________</w:t>
      </w:r>
    </w:p>
    <w:p w:rsidR="00A218A8" w:rsidRPr="00A218A8" w:rsidRDefault="00A218A8" w:rsidP="00450D2E">
      <w:pPr>
        <w:ind w:right="-227"/>
        <w:jc w:val="both"/>
        <w:rPr>
          <w:rFonts w:ascii="Times New Roman" w:hAnsi="Times New Roman" w:cs="Times New Roman"/>
          <w:b/>
        </w:rPr>
      </w:pPr>
      <w:r w:rsidRPr="00A218A8">
        <w:rPr>
          <w:rFonts w:ascii="Times New Roman" w:hAnsi="Times New Roman" w:cs="Times New Roman"/>
          <w:sz w:val="21"/>
        </w:rPr>
        <w:t xml:space="preserve"> </w:t>
      </w:r>
      <w:r w:rsidRPr="00A218A8">
        <w:rPr>
          <w:rFonts w:ascii="Times New Roman" w:hAnsi="Times New Roman" w:cs="Times New Roman"/>
          <w:b/>
        </w:rPr>
        <w:t>довідка про включення до Єдиного</w:t>
      </w:r>
      <w:r w:rsidRPr="00A218A8">
        <w:rPr>
          <w:rFonts w:ascii="Times New Roman" w:hAnsi="Times New Roman" w:cs="Times New Roman"/>
          <w:b/>
        </w:rPr>
        <w:tab/>
      </w:r>
      <w:r w:rsidRPr="00A218A8">
        <w:rPr>
          <w:rFonts w:ascii="Times New Roman" w:hAnsi="Times New Roman" w:cs="Times New Roman"/>
          <w:b/>
        </w:rPr>
        <w:tab/>
      </w:r>
      <w:r w:rsidRPr="00A218A8">
        <w:rPr>
          <w:rFonts w:ascii="Times New Roman" w:hAnsi="Times New Roman" w:cs="Times New Roman"/>
          <w:b/>
        </w:rPr>
        <w:tab/>
        <w:t xml:space="preserve">ідентифікаційний  код </w:t>
      </w:r>
      <w:r w:rsidRPr="00A218A8">
        <w:rPr>
          <w:rFonts w:ascii="Times New Roman" w:hAnsi="Times New Roman" w:cs="Times New Roman"/>
        </w:rPr>
        <w:t xml:space="preserve">___________, </w:t>
      </w:r>
      <w:r w:rsidRPr="00A218A8">
        <w:rPr>
          <w:rFonts w:ascii="Times New Roman" w:hAnsi="Times New Roman" w:cs="Times New Roman"/>
          <w:b/>
        </w:rPr>
        <w:t xml:space="preserve">     </w:t>
      </w:r>
    </w:p>
    <w:p w:rsidR="00A218A8" w:rsidRPr="00A218A8" w:rsidRDefault="00A218A8" w:rsidP="00450D2E">
      <w:pPr>
        <w:ind w:right="-227"/>
        <w:jc w:val="both"/>
        <w:rPr>
          <w:rFonts w:ascii="Times New Roman" w:hAnsi="Times New Roman" w:cs="Times New Roman"/>
          <w:b/>
        </w:rPr>
      </w:pPr>
      <w:r w:rsidRPr="00A218A8">
        <w:rPr>
          <w:rFonts w:ascii="Times New Roman" w:hAnsi="Times New Roman" w:cs="Times New Roman"/>
          <w:b/>
        </w:rPr>
        <w:t>державного реєстру підприємств та</w:t>
      </w:r>
      <w:r w:rsidRPr="00A218A8">
        <w:rPr>
          <w:rFonts w:ascii="Times New Roman" w:hAnsi="Times New Roman" w:cs="Times New Roman"/>
          <w:b/>
        </w:rPr>
        <w:tab/>
      </w:r>
      <w:r w:rsidRPr="00A218A8">
        <w:rPr>
          <w:rFonts w:ascii="Times New Roman" w:hAnsi="Times New Roman" w:cs="Times New Roman"/>
          <w:b/>
        </w:rPr>
        <w:tab/>
      </w:r>
      <w:r w:rsidRPr="00A218A8">
        <w:rPr>
          <w:rFonts w:ascii="Times New Roman" w:hAnsi="Times New Roman" w:cs="Times New Roman"/>
          <w:b/>
        </w:rPr>
        <w:tab/>
        <w:t xml:space="preserve">свідоцтво про державну реєстрацію           </w:t>
      </w:r>
    </w:p>
    <w:p w:rsidR="00A218A8" w:rsidRPr="00A218A8" w:rsidRDefault="00A218A8" w:rsidP="00450D2E">
      <w:pPr>
        <w:ind w:right="-227"/>
        <w:jc w:val="both"/>
        <w:rPr>
          <w:rFonts w:ascii="Times New Roman" w:hAnsi="Times New Roman" w:cs="Times New Roman"/>
          <w:b/>
        </w:rPr>
      </w:pPr>
      <w:r w:rsidRPr="00A218A8">
        <w:rPr>
          <w:rFonts w:ascii="Times New Roman" w:hAnsi="Times New Roman" w:cs="Times New Roman"/>
          <w:b/>
        </w:rPr>
        <w:t>організації України вид. Одеським</w:t>
      </w:r>
      <w:r w:rsidRPr="00A218A8">
        <w:rPr>
          <w:rFonts w:ascii="Times New Roman" w:hAnsi="Times New Roman" w:cs="Times New Roman"/>
          <w:b/>
        </w:rPr>
        <w:tab/>
      </w:r>
      <w:r w:rsidRPr="00A218A8">
        <w:rPr>
          <w:rFonts w:ascii="Times New Roman" w:hAnsi="Times New Roman" w:cs="Times New Roman"/>
          <w:b/>
        </w:rPr>
        <w:tab/>
      </w:r>
      <w:r w:rsidRPr="00A218A8">
        <w:rPr>
          <w:rFonts w:ascii="Times New Roman" w:hAnsi="Times New Roman" w:cs="Times New Roman"/>
          <w:b/>
        </w:rPr>
        <w:tab/>
        <w:t xml:space="preserve">від </w:t>
      </w:r>
      <w:r w:rsidRPr="00A218A8">
        <w:rPr>
          <w:rFonts w:ascii="Times New Roman" w:hAnsi="Times New Roman" w:cs="Times New Roman"/>
        </w:rPr>
        <w:t>________</w:t>
      </w:r>
      <w:r w:rsidRPr="00A218A8">
        <w:rPr>
          <w:rFonts w:ascii="Times New Roman" w:hAnsi="Times New Roman" w:cs="Times New Roman"/>
          <w:b/>
        </w:rPr>
        <w:t xml:space="preserve"> № </w:t>
      </w:r>
      <w:r w:rsidRPr="00A218A8">
        <w:rPr>
          <w:rFonts w:ascii="Times New Roman" w:hAnsi="Times New Roman" w:cs="Times New Roman"/>
        </w:rPr>
        <w:t>___________</w:t>
      </w:r>
    </w:p>
    <w:p w:rsidR="00A218A8" w:rsidRPr="00A218A8" w:rsidRDefault="00A218A8" w:rsidP="00450D2E">
      <w:pPr>
        <w:ind w:right="-227"/>
        <w:jc w:val="both"/>
        <w:rPr>
          <w:rFonts w:ascii="Times New Roman" w:hAnsi="Times New Roman" w:cs="Times New Roman"/>
          <w:b/>
        </w:rPr>
      </w:pPr>
      <w:r w:rsidRPr="00A218A8">
        <w:rPr>
          <w:rFonts w:ascii="Times New Roman" w:hAnsi="Times New Roman" w:cs="Times New Roman"/>
          <w:b/>
        </w:rPr>
        <w:t>обласним управлінням статистики</w:t>
      </w:r>
      <w:r w:rsidRPr="00A218A8">
        <w:rPr>
          <w:rFonts w:ascii="Times New Roman" w:hAnsi="Times New Roman" w:cs="Times New Roman"/>
          <w:b/>
        </w:rPr>
        <w:tab/>
      </w:r>
      <w:r w:rsidRPr="00A218A8">
        <w:rPr>
          <w:rFonts w:ascii="Times New Roman" w:hAnsi="Times New Roman" w:cs="Times New Roman"/>
          <w:b/>
        </w:rPr>
        <w:tab/>
      </w:r>
      <w:r w:rsidRPr="00A218A8">
        <w:rPr>
          <w:rFonts w:ascii="Times New Roman" w:hAnsi="Times New Roman" w:cs="Times New Roman"/>
          <w:b/>
        </w:rPr>
        <w:tab/>
        <w:t>витяг (виписка) з ЄДРП</w:t>
      </w:r>
      <w:r w:rsidR="00554DE4">
        <w:rPr>
          <w:rFonts w:ascii="Times New Roman" w:hAnsi="Times New Roman" w:cs="Times New Roman"/>
          <w:b/>
        </w:rPr>
        <w:t>О</w:t>
      </w:r>
      <w:r w:rsidRPr="00A218A8">
        <w:rPr>
          <w:rFonts w:ascii="Times New Roman" w:hAnsi="Times New Roman" w:cs="Times New Roman"/>
          <w:b/>
        </w:rPr>
        <w:t xml:space="preserve">У,                 </w:t>
      </w:r>
    </w:p>
    <w:p w:rsidR="00A218A8" w:rsidRPr="00A218A8" w:rsidRDefault="00377C11" w:rsidP="00450D2E">
      <w:pPr>
        <w:ind w:right="-227"/>
        <w:jc w:val="both"/>
        <w:rPr>
          <w:rFonts w:ascii="Times New Roman" w:hAnsi="Times New Roman" w:cs="Times New Roman"/>
          <w:b/>
        </w:rPr>
      </w:pPr>
      <w:r w:rsidRPr="00377C11">
        <w:rPr>
          <w:rFonts w:ascii="Times New Roman" w:hAnsi="Times New Roman" w:cs="Times New Roman"/>
          <w:b/>
        </w:rPr>
        <w:t>від 09.02.2002 року</w:t>
      </w:r>
      <w:r w:rsidR="00A218A8" w:rsidRPr="00377C11">
        <w:rPr>
          <w:rFonts w:ascii="Times New Roman" w:hAnsi="Times New Roman" w:cs="Times New Roman"/>
          <w:b/>
        </w:rPr>
        <w:t>.</w:t>
      </w:r>
      <w:r w:rsidR="00A218A8" w:rsidRPr="00A218A8">
        <w:rPr>
          <w:rFonts w:ascii="Times New Roman" w:hAnsi="Times New Roman" w:cs="Times New Roman"/>
          <w:b/>
        </w:rPr>
        <w:tab/>
      </w:r>
      <w:r w:rsidR="00A218A8" w:rsidRPr="00A218A8">
        <w:rPr>
          <w:rFonts w:ascii="Times New Roman" w:hAnsi="Times New Roman" w:cs="Times New Roman"/>
          <w:b/>
        </w:rPr>
        <w:tab/>
      </w:r>
      <w:r w:rsidR="00A218A8" w:rsidRPr="00A218A8">
        <w:rPr>
          <w:rFonts w:ascii="Times New Roman" w:hAnsi="Times New Roman" w:cs="Times New Roman"/>
          <w:b/>
        </w:rPr>
        <w:tab/>
      </w:r>
      <w:r w:rsidR="00A218A8" w:rsidRPr="00A218A8">
        <w:rPr>
          <w:rFonts w:ascii="Times New Roman" w:hAnsi="Times New Roman" w:cs="Times New Roman"/>
          <w:b/>
        </w:rPr>
        <w:tab/>
      </w:r>
      <w:r w:rsidR="00A218A8" w:rsidRPr="00A218A8">
        <w:rPr>
          <w:rFonts w:ascii="Times New Roman" w:hAnsi="Times New Roman" w:cs="Times New Roman"/>
          <w:b/>
        </w:rPr>
        <w:tab/>
      </w:r>
      <w:r w:rsidR="00A218A8" w:rsidRPr="00A218A8">
        <w:rPr>
          <w:rFonts w:ascii="Times New Roman" w:hAnsi="Times New Roman" w:cs="Times New Roman"/>
          <w:b/>
        </w:rPr>
        <w:tab/>
        <w:t xml:space="preserve">паспорт </w:t>
      </w:r>
      <w:r w:rsidR="00A218A8" w:rsidRPr="00A218A8">
        <w:rPr>
          <w:rFonts w:ascii="Times New Roman" w:hAnsi="Times New Roman" w:cs="Times New Roman"/>
        </w:rPr>
        <w:t>____________</w:t>
      </w:r>
    </w:p>
    <w:p w:rsidR="00A218A8" w:rsidRPr="00A218A8" w:rsidRDefault="00A218A8" w:rsidP="00450D2E">
      <w:pPr>
        <w:ind w:right="-227"/>
        <w:jc w:val="both"/>
        <w:rPr>
          <w:rFonts w:ascii="Times New Roman" w:hAnsi="Times New Roman" w:cs="Times New Roman"/>
          <w:b/>
        </w:rPr>
      </w:pPr>
      <w:r w:rsidRPr="00A218A8">
        <w:rPr>
          <w:rFonts w:ascii="Times New Roman" w:hAnsi="Times New Roman" w:cs="Times New Roman"/>
          <w:b/>
        </w:rPr>
        <w:t>Юридична адреса: 67700, Одеська</w:t>
      </w:r>
      <w:r w:rsidRPr="00A218A8">
        <w:rPr>
          <w:rFonts w:ascii="Times New Roman" w:hAnsi="Times New Roman" w:cs="Times New Roman"/>
          <w:b/>
        </w:rPr>
        <w:tab/>
      </w:r>
      <w:r w:rsidRPr="00A218A8">
        <w:rPr>
          <w:rFonts w:ascii="Times New Roman" w:hAnsi="Times New Roman" w:cs="Times New Roman"/>
          <w:b/>
        </w:rPr>
        <w:tab/>
      </w:r>
      <w:r w:rsidRPr="00A218A8">
        <w:rPr>
          <w:rFonts w:ascii="Times New Roman" w:hAnsi="Times New Roman" w:cs="Times New Roman"/>
          <w:b/>
        </w:rPr>
        <w:tab/>
        <w:t>Юридична адреса: м</w:t>
      </w:r>
      <w:r w:rsidRPr="00A218A8">
        <w:rPr>
          <w:rFonts w:ascii="Times New Roman" w:hAnsi="Times New Roman" w:cs="Times New Roman"/>
        </w:rPr>
        <w:t>.____________</w:t>
      </w:r>
    </w:p>
    <w:p w:rsidR="00A218A8" w:rsidRPr="00A218A8" w:rsidRDefault="00A218A8" w:rsidP="00450D2E">
      <w:pPr>
        <w:ind w:right="-227"/>
        <w:jc w:val="both"/>
        <w:rPr>
          <w:rFonts w:ascii="Times New Roman" w:hAnsi="Times New Roman" w:cs="Times New Roman"/>
          <w:b/>
        </w:rPr>
      </w:pPr>
      <w:r w:rsidRPr="00A218A8">
        <w:rPr>
          <w:rFonts w:ascii="Times New Roman" w:hAnsi="Times New Roman" w:cs="Times New Roman"/>
          <w:b/>
        </w:rPr>
        <w:t xml:space="preserve"> область, м. Білгород-Дністровський,</w:t>
      </w:r>
      <w:r w:rsidRPr="00A218A8">
        <w:rPr>
          <w:rFonts w:ascii="Times New Roman" w:hAnsi="Times New Roman" w:cs="Times New Roman"/>
          <w:b/>
        </w:rPr>
        <w:tab/>
      </w:r>
      <w:r w:rsidRPr="00A218A8">
        <w:rPr>
          <w:rFonts w:ascii="Times New Roman" w:hAnsi="Times New Roman" w:cs="Times New Roman"/>
          <w:b/>
        </w:rPr>
        <w:tab/>
      </w:r>
      <w:r w:rsidRPr="00A218A8">
        <w:rPr>
          <w:rFonts w:ascii="Times New Roman" w:hAnsi="Times New Roman" w:cs="Times New Roman"/>
          <w:b/>
        </w:rPr>
        <w:tab/>
        <w:t xml:space="preserve">вул. </w:t>
      </w:r>
      <w:r w:rsidRPr="00A218A8">
        <w:rPr>
          <w:rFonts w:ascii="Times New Roman" w:hAnsi="Times New Roman" w:cs="Times New Roman"/>
        </w:rPr>
        <w:t>________________</w:t>
      </w:r>
    </w:p>
    <w:p w:rsidR="00A218A8" w:rsidRPr="00A218A8" w:rsidRDefault="00A218A8" w:rsidP="00450D2E">
      <w:pPr>
        <w:ind w:right="-227"/>
        <w:jc w:val="both"/>
        <w:rPr>
          <w:rFonts w:ascii="Times New Roman" w:hAnsi="Times New Roman" w:cs="Times New Roman"/>
          <w:b/>
        </w:rPr>
      </w:pPr>
      <w:r w:rsidRPr="00A218A8">
        <w:rPr>
          <w:rFonts w:ascii="Times New Roman" w:hAnsi="Times New Roman" w:cs="Times New Roman"/>
          <w:b/>
        </w:rPr>
        <w:t xml:space="preserve">вул. Михайлівська, 56.                                                       </w:t>
      </w:r>
    </w:p>
    <w:p w:rsidR="00A218A8" w:rsidRPr="00A218A8" w:rsidRDefault="00A218A8" w:rsidP="00450D2E">
      <w:pPr>
        <w:ind w:right="-227"/>
        <w:jc w:val="both"/>
        <w:rPr>
          <w:rFonts w:ascii="Times New Roman" w:hAnsi="Times New Roman" w:cs="Times New Roman"/>
          <w:b/>
        </w:rPr>
      </w:pPr>
    </w:p>
    <w:p w:rsidR="00A218A8" w:rsidRPr="00A218A8" w:rsidRDefault="00A218A8" w:rsidP="00450D2E">
      <w:pPr>
        <w:ind w:right="-227"/>
        <w:jc w:val="both"/>
        <w:rPr>
          <w:rFonts w:ascii="Times New Roman" w:hAnsi="Times New Roman" w:cs="Times New Roman"/>
        </w:rPr>
      </w:pPr>
      <w:r w:rsidRPr="00A218A8">
        <w:rPr>
          <w:rFonts w:ascii="Times New Roman" w:hAnsi="Times New Roman" w:cs="Times New Roman"/>
          <w:b/>
        </w:rPr>
        <w:t>Міський голова</w:t>
      </w:r>
      <w:r w:rsidRPr="00A218A8">
        <w:rPr>
          <w:rFonts w:ascii="Times New Roman" w:hAnsi="Times New Roman" w:cs="Times New Roman"/>
          <w:b/>
        </w:rPr>
        <w:tab/>
      </w:r>
      <w:r w:rsidRPr="00A218A8">
        <w:rPr>
          <w:rFonts w:ascii="Times New Roman" w:hAnsi="Times New Roman" w:cs="Times New Roman"/>
          <w:b/>
        </w:rPr>
        <w:tab/>
      </w:r>
      <w:r w:rsidRPr="00A218A8">
        <w:rPr>
          <w:rFonts w:ascii="Times New Roman" w:hAnsi="Times New Roman" w:cs="Times New Roman"/>
          <w:b/>
        </w:rPr>
        <w:tab/>
      </w:r>
      <w:r w:rsidRPr="00A218A8">
        <w:rPr>
          <w:rFonts w:ascii="Times New Roman" w:hAnsi="Times New Roman" w:cs="Times New Roman"/>
          <w:b/>
        </w:rPr>
        <w:tab/>
      </w:r>
      <w:r w:rsidRPr="00A218A8">
        <w:rPr>
          <w:rFonts w:ascii="Times New Roman" w:hAnsi="Times New Roman" w:cs="Times New Roman"/>
          <w:b/>
        </w:rPr>
        <w:tab/>
      </w:r>
      <w:r w:rsidRPr="00A218A8">
        <w:rPr>
          <w:rFonts w:ascii="Times New Roman" w:hAnsi="Times New Roman" w:cs="Times New Roman"/>
          <w:b/>
        </w:rPr>
        <w:tab/>
        <w:t>Директор (</w:t>
      </w:r>
      <w:proofErr w:type="spellStart"/>
      <w:r w:rsidRPr="00A218A8">
        <w:rPr>
          <w:rFonts w:ascii="Times New Roman" w:hAnsi="Times New Roman" w:cs="Times New Roman"/>
          <w:b/>
        </w:rPr>
        <w:t>ФОП</w:t>
      </w:r>
      <w:proofErr w:type="spellEnd"/>
      <w:r w:rsidRPr="00A218A8">
        <w:rPr>
          <w:rFonts w:ascii="Times New Roman" w:hAnsi="Times New Roman" w:cs="Times New Roman"/>
          <w:b/>
        </w:rPr>
        <w:t>)</w:t>
      </w:r>
    </w:p>
    <w:sectPr w:rsidR="00A218A8" w:rsidRPr="00A218A8" w:rsidSect="001B629B">
      <w:pgSz w:w="11900" w:h="16840"/>
      <w:pgMar w:top="589" w:right="817" w:bottom="985" w:left="1670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A4D7B" w:rsidRDefault="001A4D7B" w:rsidP="001B629B">
      <w:r>
        <w:separator/>
      </w:r>
    </w:p>
  </w:endnote>
  <w:endnote w:type="continuationSeparator" w:id="0">
    <w:p w:rsidR="001A4D7B" w:rsidRDefault="001A4D7B" w:rsidP="001B629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A4D7B" w:rsidRDefault="001A4D7B"/>
  </w:footnote>
  <w:footnote w:type="continuationSeparator" w:id="0">
    <w:p w:rsidR="001A4D7B" w:rsidRDefault="001A4D7B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BE2A65"/>
    <w:multiLevelType w:val="multilevel"/>
    <w:tmpl w:val="4F68995A"/>
    <w:lvl w:ilvl="0">
      <w:start w:val="1"/>
      <w:numFmt w:val="decimal"/>
      <w:lvlText w:val="2.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6477580"/>
    <w:multiLevelType w:val="multilevel"/>
    <w:tmpl w:val="078CCDCE"/>
    <w:lvl w:ilvl="0">
      <w:start w:val="3"/>
      <w:numFmt w:val="decimal"/>
      <w:lvlText w:val="7.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9635A81"/>
    <w:multiLevelType w:val="multilevel"/>
    <w:tmpl w:val="90601870"/>
    <w:lvl w:ilvl="0">
      <w:start w:val="5"/>
      <w:numFmt w:val="decimal"/>
      <w:lvlText w:val="7.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231D58E8"/>
    <w:multiLevelType w:val="multilevel"/>
    <w:tmpl w:val="22A4726A"/>
    <w:lvl w:ilvl="0">
      <w:start w:val="14"/>
      <w:numFmt w:val="decimal"/>
      <w:lvlText w:val="3.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25CF22D8"/>
    <w:multiLevelType w:val="multilevel"/>
    <w:tmpl w:val="E590741E"/>
    <w:lvl w:ilvl="0">
      <w:start w:val="2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327327FF"/>
    <w:multiLevelType w:val="multilevel"/>
    <w:tmpl w:val="4F68995A"/>
    <w:lvl w:ilvl="0">
      <w:start w:val="1"/>
      <w:numFmt w:val="decimal"/>
      <w:lvlText w:val="2.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40390EBF"/>
    <w:multiLevelType w:val="multilevel"/>
    <w:tmpl w:val="B582D480"/>
    <w:lvl w:ilvl="0">
      <w:start w:val="1"/>
      <w:numFmt w:val="decimal"/>
      <w:lvlText w:val="5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44FD6481"/>
    <w:multiLevelType w:val="multilevel"/>
    <w:tmpl w:val="DF58E3C2"/>
    <w:lvl w:ilvl="0">
      <w:start w:val="1"/>
      <w:numFmt w:val="decimal"/>
      <w:lvlText w:val="7.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470C6552"/>
    <w:multiLevelType w:val="multilevel"/>
    <w:tmpl w:val="7C1E2CE4"/>
    <w:lvl w:ilvl="0">
      <w:start w:val="1"/>
      <w:numFmt w:val="decimal"/>
      <w:lvlText w:val="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51933165"/>
    <w:multiLevelType w:val="multilevel"/>
    <w:tmpl w:val="79426810"/>
    <w:lvl w:ilvl="0">
      <w:start w:val="1"/>
      <w:numFmt w:val="decimal"/>
      <w:lvlText w:val="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526C3753"/>
    <w:multiLevelType w:val="multilevel"/>
    <w:tmpl w:val="361E7916"/>
    <w:lvl w:ilvl="0">
      <w:start w:val="1"/>
      <w:numFmt w:val="decimal"/>
      <w:lvlText w:val="8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571D488F"/>
    <w:multiLevelType w:val="multilevel"/>
    <w:tmpl w:val="D388999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58533612"/>
    <w:multiLevelType w:val="multilevel"/>
    <w:tmpl w:val="1C1E095A"/>
    <w:lvl w:ilvl="0">
      <w:start w:val="1"/>
      <w:numFmt w:val="decimal"/>
      <w:lvlText w:val="3.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5AB87C9B"/>
    <w:multiLevelType w:val="multilevel"/>
    <w:tmpl w:val="21946D66"/>
    <w:lvl w:ilvl="0">
      <w:start w:val="1"/>
      <w:numFmt w:val="decimal"/>
      <w:lvlText w:val="2.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5FEC21AA"/>
    <w:multiLevelType w:val="multilevel"/>
    <w:tmpl w:val="7864EF30"/>
    <w:lvl w:ilvl="0">
      <w:start w:val="1"/>
      <w:numFmt w:val="decimal"/>
      <w:lvlText w:val="7.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60AE2B51"/>
    <w:multiLevelType w:val="multilevel"/>
    <w:tmpl w:val="FCB41FA6"/>
    <w:lvl w:ilvl="0">
      <w:start w:val="1"/>
      <w:numFmt w:val="decimal"/>
      <w:lvlText w:val="7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6B13061A"/>
    <w:multiLevelType w:val="multilevel"/>
    <w:tmpl w:val="9D9CEAB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uk-UA" w:eastAsia="uk-UA" w:bidi="uk-UA"/>
      </w:rPr>
    </w:lvl>
    <w:lvl w:ilvl="1">
      <w:start w:val="3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uk-UA" w:eastAsia="uk-UA" w:bidi="uk-UA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7493045C"/>
    <w:multiLevelType w:val="multilevel"/>
    <w:tmpl w:val="E4C61F64"/>
    <w:lvl w:ilvl="0">
      <w:start w:val="1"/>
      <w:numFmt w:val="decimal"/>
      <w:lvlText w:val="6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754364B1"/>
    <w:multiLevelType w:val="multilevel"/>
    <w:tmpl w:val="29D2B38C"/>
    <w:lvl w:ilvl="0">
      <w:start w:val="1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singl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7895340F"/>
    <w:multiLevelType w:val="multilevel"/>
    <w:tmpl w:val="B92203F2"/>
    <w:lvl w:ilvl="0">
      <w:start w:val="1"/>
      <w:numFmt w:val="decimal"/>
      <w:lvlText w:val="3.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6"/>
  </w:num>
  <w:num w:numId="2">
    <w:abstractNumId w:val="13"/>
  </w:num>
  <w:num w:numId="3">
    <w:abstractNumId w:val="4"/>
  </w:num>
  <w:num w:numId="4">
    <w:abstractNumId w:val="0"/>
  </w:num>
  <w:num w:numId="5">
    <w:abstractNumId w:val="11"/>
  </w:num>
  <w:num w:numId="6">
    <w:abstractNumId w:val="18"/>
  </w:num>
  <w:num w:numId="7">
    <w:abstractNumId w:val="12"/>
  </w:num>
  <w:num w:numId="8">
    <w:abstractNumId w:val="3"/>
  </w:num>
  <w:num w:numId="9">
    <w:abstractNumId w:val="19"/>
  </w:num>
  <w:num w:numId="10">
    <w:abstractNumId w:val="9"/>
  </w:num>
  <w:num w:numId="11">
    <w:abstractNumId w:val="8"/>
  </w:num>
  <w:num w:numId="12">
    <w:abstractNumId w:val="6"/>
  </w:num>
  <w:num w:numId="13">
    <w:abstractNumId w:val="17"/>
  </w:num>
  <w:num w:numId="14">
    <w:abstractNumId w:val="15"/>
  </w:num>
  <w:num w:numId="15">
    <w:abstractNumId w:val="7"/>
  </w:num>
  <w:num w:numId="16">
    <w:abstractNumId w:val="1"/>
  </w:num>
  <w:num w:numId="17">
    <w:abstractNumId w:val="2"/>
  </w:num>
  <w:num w:numId="18">
    <w:abstractNumId w:val="14"/>
  </w:num>
  <w:num w:numId="19">
    <w:abstractNumId w:val="10"/>
  </w:num>
  <w:num w:numId="20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</w:compat>
  <w:rsids>
    <w:rsidRoot w:val="001B629B"/>
    <w:rsid w:val="000135E0"/>
    <w:rsid w:val="000774D4"/>
    <w:rsid w:val="000E2B1B"/>
    <w:rsid w:val="000F012A"/>
    <w:rsid w:val="001A4D7B"/>
    <w:rsid w:val="001B629B"/>
    <w:rsid w:val="002714D8"/>
    <w:rsid w:val="002C0AB9"/>
    <w:rsid w:val="002E37DE"/>
    <w:rsid w:val="002F27FF"/>
    <w:rsid w:val="00320F0A"/>
    <w:rsid w:val="00377C11"/>
    <w:rsid w:val="003923A5"/>
    <w:rsid w:val="003D2137"/>
    <w:rsid w:val="00450D2E"/>
    <w:rsid w:val="004C31F2"/>
    <w:rsid w:val="00533EEB"/>
    <w:rsid w:val="00554DE4"/>
    <w:rsid w:val="0059701F"/>
    <w:rsid w:val="00660382"/>
    <w:rsid w:val="007C2163"/>
    <w:rsid w:val="008D5AD1"/>
    <w:rsid w:val="009D44D0"/>
    <w:rsid w:val="00A218A8"/>
    <w:rsid w:val="00A46CF2"/>
    <w:rsid w:val="00A66342"/>
    <w:rsid w:val="00B05DC1"/>
    <w:rsid w:val="00B917ED"/>
    <w:rsid w:val="00C113D5"/>
    <w:rsid w:val="00C51DB8"/>
    <w:rsid w:val="00C6338E"/>
    <w:rsid w:val="00C80499"/>
    <w:rsid w:val="00D06BF6"/>
    <w:rsid w:val="00D63269"/>
    <w:rsid w:val="00EC341A"/>
    <w:rsid w:val="00FC6E1A"/>
    <w:rsid w:val="00FF17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uk-UA" w:eastAsia="uk-UA" w:bidi="uk-U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1B629B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1B629B"/>
    <w:rPr>
      <w:color w:val="0066CC"/>
      <w:u w:val="single"/>
    </w:rPr>
  </w:style>
  <w:style w:type="character" w:customStyle="1" w:styleId="2Exact">
    <w:name w:val="Основной текст (2) Exact"/>
    <w:basedOn w:val="a0"/>
    <w:rsid w:val="001B629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3">
    <w:name w:val="Основной текст (3)_"/>
    <w:basedOn w:val="a0"/>
    <w:link w:val="30"/>
    <w:rsid w:val="001B629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4">
    <w:name w:val="Основной текст (4)_"/>
    <w:basedOn w:val="a0"/>
    <w:link w:val="40"/>
    <w:rsid w:val="001B629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1">
    <w:name w:val="Заголовок №1_"/>
    <w:basedOn w:val="a0"/>
    <w:link w:val="10"/>
    <w:rsid w:val="001B629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5">
    <w:name w:val="Основной текст (5)_"/>
    <w:basedOn w:val="a0"/>
    <w:link w:val="50"/>
    <w:rsid w:val="001B629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2">
    <w:name w:val="Основной текст (2)_"/>
    <w:basedOn w:val="a0"/>
    <w:link w:val="20"/>
    <w:rsid w:val="001B629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21">
    <w:name w:val="Основной текст (2)"/>
    <w:basedOn w:val="2"/>
    <w:rsid w:val="001B629B"/>
    <w:rPr>
      <w:color w:val="000000"/>
      <w:spacing w:val="0"/>
      <w:w w:val="100"/>
      <w:position w:val="0"/>
      <w:sz w:val="24"/>
      <w:szCs w:val="24"/>
      <w:u w:val="single"/>
      <w:lang w:val="uk-UA" w:eastAsia="uk-UA" w:bidi="uk-UA"/>
    </w:rPr>
  </w:style>
  <w:style w:type="character" w:customStyle="1" w:styleId="22">
    <w:name w:val="Основной текст (2) + Полужирный"/>
    <w:basedOn w:val="2"/>
    <w:rsid w:val="001B629B"/>
    <w:rPr>
      <w:b/>
      <w:bCs/>
      <w:color w:val="000000"/>
      <w:spacing w:val="0"/>
      <w:w w:val="100"/>
      <w:position w:val="0"/>
      <w:sz w:val="24"/>
      <w:szCs w:val="24"/>
      <w:lang w:val="uk-UA" w:eastAsia="uk-UA" w:bidi="uk-UA"/>
    </w:rPr>
  </w:style>
  <w:style w:type="paragraph" w:customStyle="1" w:styleId="20">
    <w:name w:val="Основной текст (2)"/>
    <w:basedOn w:val="a"/>
    <w:link w:val="2"/>
    <w:rsid w:val="001B629B"/>
    <w:pPr>
      <w:shd w:val="clear" w:color="auto" w:fill="FFFFFF"/>
      <w:spacing w:before="240" w:after="360" w:line="0" w:lineRule="atLeast"/>
      <w:ind w:hanging="360"/>
      <w:jc w:val="both"/>
    </w:pPr>
    <w:rPr>
      <w:rFonts w:ascii="Times New Roman" w:eastAsia="Times New Roman" w:hAnsi="Times New Roman" w:cs="Times New Roman"/>
    </w:rPr>
  </w:style>
  <w:style w:type="paragraph" w:customStyle="1" w:styleId="30">
    <w:name w:val="Основной текст (3)"/>
    <w:basedOn w:val="a"/>
    <w:link w:val="3"/>
    <w:rsid w:val="001B629B"/>
    <w:pPr>
      <w:shd w:val="clear" w:color="auto" w:fill="FFFFFF"/>
      <w:spacing w:line="250" w:lineRule="exact"/>
      <w:jc w:val="right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40">
    <w:name w:val="Основной текст (4)"/>
    <w:basedOn w:val="a"/>
    <w:link w:val="4"/>
    <w:rsid w:val="001B629B"/>
    <w:pPr>
      <w:shd w:val="clear" w:color="auto" w:fill="FFFFFF"/>
      <w:spacing w:line="250" w:lineRule="exact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10">
    <w:name w:val="Заголовок №1"/>
    <w:basedOn w:val="a"/>
    <w:link w:val="1"/>
    <w:rsid w:val="001B629B"/>
    <w:pPr>
      <w:shd w:val="clear" w:color="auto" w:fill="FFFFFF"/>
      <w:spacing w:before="240" w:after="60" w:line="0" w:lineRule="atLeast"/>
      <w:jc w:val="both"/>
      <w:outlineLvl w:val="0"/>
    </w:pPr>
    <w:rPr>
      <w:rFonts w:ascii="Times New Roman" w:eastAsia="Times New Roman" w:hAnsi="Times New Roman" w:cs="Times New Roman"/>
      <w:b/>
      <w:bCs/>
    </w:rPr>
  </w:style>
  <w:style w:type="paragraph" w:customStyle="1" w:styleId="50">
    <w:name w:val="Основной текст (5)"/>
    <w:basedOn w:val="a"/>
    <w:link w:val="5"/>
    <w:rsid w:val="001B629B"/>
    <w:pPr>
      <w:shd w:val="clear" w:color="auto" w:fill="FFFFFF"/>
      <w:spacing w:before="60" w:after="240" w:line="0" w:lineRule="atLeast"/>
      <w:jc w:val="center"/>
    </w:pPr>
    <w:rPr>
      <w:rFonts w:ascii="Times New Roman" w:eastAsia="Times New Roman" w:hAnsi="Times New Roman" w:cs="Times New Roman"/>
      <w:b/>
      <w:bCs/>
    </w:rPr>
  </w:style>
  <w:style w:type="paragraph" w:styleId="a4">
    <w:name w:val="Title"/>
    <w:basedOn w:val="a"/>
    <w:link w:val="a5"/>
    <w:qFormat/>
    <w:rsid w:val="003D2137"/>
    <w:pPr>
      <w:widowControl/>
      <w:jc w:val="center"/>
    </w:pPr>
    <w:rPr>
      <w:rFonts w:ascii="Times New Roman" w:eastAsia="Times New Roman" w:hAnsi="Times New Roman" w:cs="Times New Roman"/>
      <w:b/>
      <w:bCs/>
      <w:color w:val="auto"/>
      <w:sz w:val="28"/>
      <w:lang w:eastAsia="ru-RU" w:bidi="ar-SA"/>
    </w:rPr>
  </w:style>
  <w:style w:type="character" w:customStyle="1" w:styleId="a5">
    <w:name w:val="Название Знак"/>
    <w:basedOn w:val="a0"/>
    <w:link w:val="a4"/>
    <w:rsid w:val="003D2137"/>
    <w:rPr>
      <w:rFonts w:ascii="Times New Roman" w:eastAsia="Times New Roman" w:hAnsi="Times New Roman" w:cs="Times New Roman"/>
      <w:b/>
      <w:bCs/>
      <w:sz w:val="28"/>
      <w:lang w:eastAsia="ru-RU" w:bidi="ar-SA"/>
    </w:rPr>
  </w:style>
  <w:style w:type="paragraph" w:styleId="a6">
    <w:name w:val="List Paragraph"/>
    <w:basedOn w:val="a"/>
    <w:uiPriority w:val="34"/>
    <w:qFormat/>
    <w:rsid w:val="00A218A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277</TotalTime>
  <Pages>5</Pages>
  <Words>10485</Words>
  <Characters>5978</Characters>
  <Application>Microsoft Office Word</Application>
  <DocSecurity>0</DocSecurity>
  <Lines>49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16431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9</cp:revision>
  <dcterms:created xsi:type="dcterms:W3CDTF">2020-04-29T09:55:00Z</dcterms:created>
  <dcterms:modified xsi:type="dcterms:W3CDTF">2020-05-20T06:51:00Z</dcterms:modified>
</cp:coreProperties>
</file>