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7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6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44"/>
          <w:szCs w:val="44"/>
        </w:rPr>
      </w:pPr>
      <w:r>
        <w:rPr>
          <w:rFonts w:cs="Times New Roman" w:ascii="Times New Roman" w:hAnsi="Times New Roman"/>
          <w:b/>
          <w:bCs/>
          <w:color w:val="000000"/>
          <w:sz w:val="44"/>
          <w:szCs w:val="44"/>
        </w:rPr>
        <w:t>Білгород-Дністровськ</w:t>
      </w:r>
      <w:r>
        <w:rPr>
          <w:rFonts w:cs="Times New Roman" w:ascii="Times New Roman" w:hAnsi="Times New Roman"/>
          <w:b/>
          <w:bCs/>
          <w:color w:val="000000"/>
          <w:sz w:val="44"/>
          <w:szCs w:val="44"/>
          <w:lang w:val="ru-RU"/>
        </w:rPr>
        <w:t xml:space="preserve">ий </w:t>
      </w:r>
      <w:r>
        <w:rPr>
          <w:rFonts w:cs="Times New Roman" w:ascii="Times New Roman" w:hAnsi="Times New Roman"/>
          <w:b/>
          <w:bCs/>
          <w:color w:val="000000"/>
          <w:sz w:val="44"/>
          <w:szCs w:val="44"/>
        </w:rPr>
        <w:t>міськрайонний центр зайнятості</w:t>
      </w:r>
    </w:p>
    <w:p>
      <w:pPr>
        <w:pStyle w:val="Style16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вул. Миколаївська, 12, </w:t>
      </w:r>
      <w:r>
        <w:rPr>
          <w:rFonts w:cs="Times New Roman" w:ascii="Times New Roman" w:hAnsi="Times New Roman"/>
          <w:b/>
          <w:bCs/>
          <w:color w:val="FF0000"/>
          <w:sz w:val="28"/>
          <w:szCs w:val="28"/>
        </w:rPr>
        <w:t>тел.3-58-61</w:t>
      </w:r>
    </w:p>
    <w:p>
      <w:pPr>
        <w:pStyle w:val="Style16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Понед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ілок-Четвер 8</w:t>
      </w:r>
      <w:r>
        <w:rPr>
          <w:rFonts w:cs="Times New Roman" w:ascii="Times New Roman" w:hAnsi="Times New Roman"/>
          <w:b/>
          <w:bCs/>
          <w:color w:val="000000"/>
          <w:kern w:val="2"/>
          <w:sz w:val="28"/>
          <w:szCs w:val="28"/>
          <w:vertAlign w:val="superscript"/>
        </w:rPr>
        <w:t>00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-17</w:t>
      </w:r>
      <w:r>
        <w:rPr>
          <w:rFonts w:cs="Times New Roman" w:ascii="Times New Roman" w:hAnsi="Times New Roman"/>
          <w:b/>
          <w:bCs/>
          <w:color w:val="000000"/>
          <w:kern w:val="2"/>
          <w:sz w:val="28"/>
          <w:szCs w:val="28"/>
          <w:vertAlign w:val="superscript"/>
        </w:rPr>
        <w:t>00</w:t>
      </w:r>
    </w:p>
    <w:p>
      <w:pPr>
        <w:pStyle w:val="Style16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П'ятниця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8</w:t>
      </w:r>
      <w:r>
        <w:rPr>
          <w:rFonts w:cs="Times New Roman" w:ascii="Times New Roman" w:hAnsi="Times New Roman"/>
          <w:b/>
          <w:bCs/>
          <w:color w:val="000000"/>
          <w:kern w:val="2"/>
          <w:sz w:val="28"/>
          <w:szCs w:val="28"/>
          <w:vertAlign w:val="superscript"/>
        </w:rPr>
        <w:t>00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-15</w:t>
      </w:r>
      <w:r>
        <w:rPr>
          <w:rFonts w:cs="Times New Roman" w:ascii="Times New Roman" w:hAnsi="Times New Roman"/>
          <w:b/>
          <w:bCs/>
          <w:color w:val="000000"/>
          <w:kern w:val="2"/>
          <w:sz w:val="28"/>
          <w:szCs w:val="28"/>
          <w:vertAlign w:val="superscript"/>
        </w:rPr>
        <w:t>45</w:t>
      </w:r>
    </w:p>
    <w:p>
      <w:pPr>
        <w:pStyle w:val="Style16"/>
        <w:widowControl/>
        <w:spacing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yle16"/>
        <w:widowControl/>
        <w:spacing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yle16"/>
        <w:widowControl/>
        <w:spacing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Пропонуємо всім бажаючим старше 18 років отримати професію, що користується попитом на ринку праці.</w:t>
      </w:r>
    </w:p>
    <w:p>
      <w:pPr>
        <w:pStyle w:val="Style16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i/>
          <w:iCs/>
          <w:color w:val="FF0000"/>
          <w:sz w:val="28"/>
          <w:szCs w:val="28"/>
          <w:u w:val="single"/>
        </w:rPr>
        <w:t>За направленням служби зайнятості навчання безкоштовне</w:t>
      </w:r>
    </w:p>
    <w:p>
      <w:pPr>
        <w:pStyle w:val="Style16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Якщо Ви прагнете отримати кваліфіковану професію, або змінити вже існуючу професію, пропонуємо професійне навчання в Одеському центрі ПТО ДСЗ за робітничими професіями у червні 2020 року: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Навчання  на  базі  ДНЗ  «Одеський  центр  ПТО ДСЗ» </w:t>
      </w:r>
    </w:p>
    <w:tbl>
      <w:tblPr>
        <w:tblW w:w="10606" w:type="dxa"/>
        <w:jc w:val="left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48"/>
        <w:gridCol w:w="3268"/>
        <w:gridCol w:w="1800"/>
        <w:gridCol w:w="1591"/>
        <w:gridCol w:w="97"/>
        <w:gridCol w:w="2092"/>
        <w:gridCol w:w="1109"/>
      </w:tblGrid>
      <w:tr>
        <w:trPr>
          <w:trHeight w:val="377" w:hRule="atLeast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u w:val="single"/>
                <w:lang w:val="uk-UA"/>
              </w:rPr>
              <w:t>Професійно-технічне навчання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  <w:r>
              <w:rPr>
                <w:rStyle w:val="Spelle"/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Професія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Напов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нюваність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групи (осіб)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Орієнтовна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дата початку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Термін навчання (курсова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форма)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Оператор  верстатів з програмним керуванням,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09.06.2020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4,5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Адміністратор (готельний бізнес)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09.06.2020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Швачка, 2-3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10.06.2020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4,5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Слюсар-сантехнік, 2-3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11.06.2020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Столяр,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11.06.2020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Кухар, 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11.06.2020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Електрогазозварник,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12.06.2020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Лицювальник-плиточник,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2-3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15.06.2020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Покоївка, 1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15.06.2020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2,5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Касир (в банку)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23.06.2020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8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Контролер-касир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23.06.2020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4,5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Електрогазозварник судновий, 4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23.06.2020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Продавець продовольчих товарів, 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24.06.2020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Продавець непродовольчих товарів, 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24.06.2020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Робітник з комплексного обслуговування  і ремонту будинків,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24.06.2020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Педикюрник,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22.06.2020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3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Фрезерувальник,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25.06.2020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Слюсар-ремонтник,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25.06.2020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Штукатур, 2,3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25.06.2020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4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Токар, 2 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30.06.2020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5,5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Короткотермінові  курси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Сучасні технології бухгалтерського обліку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22.06.2020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Style w:val="Spel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Style w:val="Spelle"/>
                <w:rFonts w:cs="Times New Roman"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Основи охорони праці та правове регулювання взаємовідносин на підприємстві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22.06.2020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0,5 міс.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hanging="9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28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a43cee"/>
    <w:rPr/>
  </w:style>
  <w:style w:type="character" w:styleId="Style14" w:customStyle="1">
    <w:name w:val="Основной текст Знак"/>
    <w:basedOn w:val="DefaultParagraphFont"/>
    <w:link w:val="a3"/>
    <w:uiPriority w:val="99"/>
    <w:qFormat/>
    <w:rsid w:val="00f75248"/>
    <w:rPr>
      <w:rFonts w:ascii="Liberation Serif" w:hAnsi="Liberation Serif" w:eastAsia="WenQuanYi Zen Hei" w:cs="Liberation Serif"/>
      <w:kern w:val="2"/>
      <w:sz w:val="24"/>
      <w:szCs w:val="24"/>
      <w:lang w:val="uk-UA" w:eastAsia="hi-IN" w:bidi="hi-I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4"/>
    <w:uiPriority w:val="99"/>
    <w:rsid w:val="00f75248"/>
    <w:pPr>
      <w:widowControl w:val="false"/>
      <w:suppressAutoHyphens w:val="true"/>
      <w:spacing w:lineRule="auto" w:line="240" w:before="0" w:after="120"/>
    </w:pPr>
    <w:rPr>
      <w:rFonts w:ascii="Liberation Serif" w:hAnsi="Liberation Serif" w:eastAsia="WenQuanYi Zen Hei" w:cs="Liberation Serif"/>
      <w:kern w:val="2"/>
      <w:sz w:val="24"/>
      <w:szCs w:val="24"/>
      <w:lang w:val="uk-UA" w:eastAsia="hi-IN" w:bidi="hi-IN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LibreOffice/6.0.7.3$Linux_X86_64 LibreOffice_project/00m0$Build-3</Application>
  <Pages>2</Pages>
  <Words>281</Words>
  <Characters>1601</Characters>
  <CharactersWithSpaces>1766</CharactersWithSpaces>
  <Paragraphs>131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2020-06-04T11:25:00Z</dcterms:created>
  <dc:creator>user</dc:creator>
  <dc:description/>
  <dc:language>uk-UA</dc:language>
  <cp:lastModifiedBy/>
  <cp:lastPrinted>2020-06-04T11:43:00Z</cp:lastPrinted>
  <dcterms:modified xsi:type="dcterms:W3CDTF">2020-06-04T15:23:23Z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