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Mar>
          <w:left w:w="0" w:type="dxa"/>
          <w:right w:w="0" w:type="dxa"/>
        </w:tblCellMar>
        <w:tblLook w:val="04A0"/>
      </w:tblPr>
      <w:tblGrid>
        <w:gridCol w:w="5617"/>
        <w:gridCol w:w="3744"/>
      </w:tblGrid>
      <w:tr w:rsidR="005E6DAB" w:rsidRPr="00022189" w:rsidTr="005E6DAB">
        <w:tc>
          <w:tcPr>
            <w:tcW w:w="12135" w:type="dxa"/>
            <w:gridSpan w:val="2"/>
            <w:tcBorders>
              <w:top w:val="single" w:sz="2" w:space="0" w:color="auto"/>
              <w:left w:val="single" w:sz="2" w:space="0" w:color="auto"/>
              <w:bottom w:val="single" w:sz="2" w:space="0" w:color="auto"/>
              <w:right w:val="single" w:sz="2" w:space="0" w:color="auto"/>
            </w:tcBorders>
            <w:shd w:val="clear" w:color="auto" w:fill="auto"/>
            <w:hideMark/>
          </w:tcPr>
          <w:p w:rsidR="005E6DAB" w:rsidRPr="00022189" w:rsidRDefault="005E6DAB" w:rsidP="00022189">
            <w:pPr>
              <w:spacing w:before="150" w:after="0" w:line="240" w:lineRule="auto"/>
              <w:jc w:val="center"/>
              <w:rPr>
                <w:rFonts w:ascii="Arial" w:eastAsia="Times New Roman" w:hAnsi="Arial" w:cs="Arial"/>
                <w:sz w:val="24"/>
                <w:szCs w:val="24"/>
              </w:rPr>
            </w:pPr>
            <w:r w:rsidRPr="00022189">
              <w:rPr>
                <w:rFonts w:ascii="Arial" w:eastAsia="Times New Roman" w:hAnsi="Arial" w:cs="Arial"/>
                <w:b/>
                <w:bCs/>
                <w:color w:val="000000"/>
                <w:sz w:val="24"/>
                <w:szCs w:val="24"/>
              </w:rPr>
              <w:t xml:space="preserve">МІНІСТЕРСТВО </w:t>
            </w:r>
            <w:proofErr w:type="gramStart"/>
            <w:r w:rsidRPr="00022189">
              <w:rPr>
                <w:rFonts w:ascii="Arial" w:eastAsia="Times New Roman" w:hAnsi="Arial" w:cs="Arial"/>
                <w:b/>
                <w:bCs/>
                <w:color w:val="000000"/>
                <w:sz w:val="24"/>
                <w:szCs w:val="24"/>
              </w:rPr>
              <w:t>СОЦ</w:t>
            </w:r>
            <w:proofErr w:type="gramEnd"/>
            <w:r w:rsidRPr="00022189">
              <w:rPr>
                <w:rFonts w:ascii="Arial" w:eastAsia="Times New Roman" w:hAnsi="Arial" w:cs="Arial"/>
                <w:b/>
                <w:bCs/>
                <w:color w:val="000000"/>
                <w:sz w:val="24"/>
                <w:szCs w:val="24"/>
              </w:rPr>
              <w:t>ІАЛЬНОЇ ПОЛІТИКИ УКРАЇНИ</w:t>
            </w:r>
          </w:p>
        </w:tc>
      </w:tr>
      <w:tr w:rsidR="005E6DAB" w:rsidRPr="00022189" w:rsidTr="005E6DAB">
        <w:tc>
          <w:tcPr>
            <w:tcW w:w="12135" w:type="dxa"/>
            <w:gridSpan w:val="2"/>
            <w:tcBorders>
              <w:top w:val="single" w:sz="2" w:space="0" w:color="auto"/>
              <w:left w:val="single" w:sz="2" w:space="0" w:color="auto"/>
              <w:bottom w:val="single" w:sz="2" w:space="0" w:color="auto"/>
              <w:right w:val="single" w:sz="2" w:space="0" w:color="auto"/>
            </w:tcBorders>
            <w:shd w:val="clear" w:color="auto" w:fill="auto"/>
            <w:hideMark/>
          </w:tcPr>
          <w:p w:rsidR="005E6DAB" w:rsidRPr="00022189" w:rsidRDefault="005E6DAB" w:rsidP="00022189">
            <w:pPr>
              <w:spacing w:before="300" w:after="0" w:line="240" w:lineRule="auto"/>
              <w:jc w:val="center"/>
              <w:rPr>
                <w:rFonts w:ascii="Arial" w:eastAsia="Times New Roman" w:hAnsi="Arial" w:cs="Arial"/>
                <w:sz w:val="24"/>
                <w:szCs w:val="24"/>
              </w:rPr>
            </w:pPr>
            <w:r w:rsidRPr="00022189">
              <w:rPr>
                <w:rFonts w:ascii="Arial" w:eastAsia="Times New Roman" w:hAnsi="Arial" w:cs="Arial"/>
                <w:b/>
                <w:bCs/>
                <w:color w:val="000000"/>
                <w:sz w:val="24"/>
                <w:szCs w:val="24"/>
              </w:rPr>
              <w:t>НАКАЗ</w:t>
            </w:r>
          </w:p>
        </w:tc>
      </w:tr>
      <w:tr w:rsidR="005E6DAB" w:rsidRPr="00022189" w:rsidTr="005E6DAB">
        <w:tc>
          <w:tcPr>
            <w:tcW w:w="12135" w:type="dxa"/>
            <w:gridSpan w:val="2"/>
            <w:tcBorders>
              <w:top w:val="single" w:sz="2" w:space="0" w:color="auto"/>
              <w:left w:val="single" w:sz="2" w:space="0" w:color="auto"/>
              <w:bottom w:val="single" w:sz="2" w:space="0" w:color="auto"/>
              <w:right w:val="single" w:sz="2" w:space="0" w:color="auto"/>
            </w:tcBorders>
            <w:shd w:val="clear" w:color="auto" w:fill="auto"/>
            <w:hideMark/>
          </w:tcPr>
          <w:p w:rsidR="005E6DAB" w:rsidRPr="00022189" w:rsidRDefault="005E6DAB" w:rsidP="00022189">
            <w:pPr>
              <w:spacing w:before="150" w:after="0" w:line="240" w:lineRule="auto"/>
              <w:ind w:left="450" w:right="450"/>
              <w:jc w:val="center"/>
              <w:rPr>
                <w:rFonts w:ascii="Arial" w:eastAsia="Times New Roman" w:hAnsi="Arial" w:cs="Arial"/>
                <w:sz w:val="24"/>
                <w:szCs w:val="24"/>
              </w:rPr>
            </w:pPr>
            <w:r w:rsidRPr="00022189">
              <w:rPr>
                <w:rFonts w:ascii="Arial" w:eastAsia="Times New Roman" w:hAnsi="Arial" w:cs="Arial"/>
                <w:b/>
                <w:bCs/>
                <w:color w:val="000000"/>
                <w:sz w:val="24"/>
                <w:szCs w:val="24"/>
              </w:rPr>
              <w:t>10.03.2016  № 238</w:t>
            </w:r>
          </w:p>
        </w:tc>
      </w:tr>
      <w:tr w:rsidR="005E6DAB" w:rsidRPr="00022189" w:rsidTr="005E6DAB">
        <w:tc>
          <w:tcPr>
            <w:tcW w:w="3000" w:type="pct"/>
            <w:tcBorders>
              <w:top w:val="single" w:sz="2" w:space="0" w:color="auto"/>
              <w:left w:val="single" w:sz="2" w:space="0" w:color="auto"/>
              <w:bottom w:val="single" w:sz="2" w:space="0" w:color="auto"/>
              <w:right w:val="single" w:sz="2" w:space="0" w:color="auto"/>
            </w:tcBorders>
            <w:shd w:val="clear" w:color="auto" w:fill="auto"/>
            <w:hideMark/>
          </w:tcPr>
          <w:p w:rsidR="005E6DAB" w:rsidRPr="00022189" w:rsidRDefault="005E6DAB" w:rsidP="00022189">
            <w:pPr>
              <w:spacing w:before="150" w:after="0" w:line="240" w:lineRule="auto"/>
              <w:rPr>
                <w:rFonts w:ascii="Arial" w:eastAsia="Times New Roman" w:hAnsi="Arial" w:cs="Arial"/>
                <w:sz w:val="24"/>
                <w:szCs w:val="24"/>
              </w:rPr>
            </w:pPr>
            <w:bookmarkStart w:id="0" w:name="n3"/>
            <w:bookmarkEnd w:id="0"/>
            <w:r w:rsidRPr="00022189">
              <w:rPr>
                <w:rFonts w:ascii="Arial" w:eastAsia="Times New Roman" w:hAnsi="Arial" w:cs="Arial"/>
                <w:b/>
                <w:bCs/>
                <w:color w:val="000000"/>
                <w:sz w:val="24"/>
                <w:szCs w:val="24"/>
              </w:rPr>
              <w:br/>
            </w:r>
          </w:p>
        </w:tc>
        <w:tc>
          <w:tcPr>
            <w:tcW w:w="2000" w:type="pct"/>
            <w:tcBorders>
              <w:top w:val="single" w:sz="2" w:space="0" w:color="auto"/>
              <w:left w:val="single" w:sz="2" w:space="0" w:color="auto"/>
              <w:bottom w:val="single" w:sz="2" w:space="0" w:color="auto"/>
              <w:right w:val="single" w:sz="2" w:space="0" w:color="auto"/>
            </w:tcBorders>
            <w:shd w:val="clear" w:color="auto" w:fill="auto"/>
            <w:hideMark/>
          </w:tcPr>
          <w:p w:rsidR="005E6DAB" w:rsidRPr="00022189" w:rsidRDefault="005E6DAB" w:rsidP="00022189">
            <w:pPr>
              <w:spacing w:before="150" w:after="0" w:line="240" w:lineRule="auto"/>
              <w:rPr>
                <w:rFonts w:ascii="Arial" w:eastAsia="Times New Roman" w:hAnsi="Arial" w:cs="Arial"/>
                <w:sz w:val="24"/>
                <w:szCs w:val="24"/>
              </w:rPr>
            </w:pPr>
            <w:r w:rsidRPr="00022189">
              <w:rPr>
                <w:rFonts w:ascii="Arial" w:eastAsia="Times New Roman" w:hAnsi="Arial" w:cs="Arial"/>
                <w:b/>
                <w:bCs/>
                <w:color w:val="000000"/>
                <w:sz w:val="24"/>
                <w:szCs w:val="24"/>
              </w:rPr>
              <w:t>Зареєстровано в Міністерстві</w:t>
            </w:r>
            <w:r w:rsidRPr="00022189">
              <w:rPr>
                <w:rFonts w:ascii="Arial" w:eastAsia="Times New Roman" w:hAnsi="Arial" w:cs="Arial"/>
                <w:sz w:val="24"/>
                <w:szCs w:val="24"/>
              </w:rPr>
              <w:t> </w:t>
            </w:r>
            <w:r w:rsidRPr="00022189">
              <w:rPr>
                <w:rFonts w:ascii="Arial" w:eastAsia="Times New Roman" w:hAnsi="Arial" w:cs="Arial"/>
                <w:sz w:val="24"/>
                <w:szCs w:val="24"/>
              </w:rPr>
              <w:br/>
            </w:r>
            <w:r w:rsidRPr="00022189">
              <w:rPr>
                <w:rFonts w:ascii="Arial" w:eastAsia="Times New Roman" w:hAnsi="Arial" w:cs="Arial"/>
                <w:b/>
                <w:bCs/>
                <w:color w:val="000000"/>
                <w:sz w:val="24"/>
                <w:szCs w:val="24"/>
              </w:rPr>
              <w:t>юстиції України</w:t>
            </w:r>
            <w:r w:rsidRPr="00022189">
              <w:rPr>
                <w:rFonts w:ascii="Arial" w:eastAsia="Times New Roman" w:hAnsi="Arial" w:cs="Arial"/>
                <w:sz w:val="24"/>
                <w:szCs w:val="24"/>
              </w:rPr>
              <w:t> </w:t>
            </w:r>
            <w:r w:rsidRPr="00022189">
              <w:rPr>
                <w:rFonts w:ascii="Arial" w:eastAsia="Times New Roman" w:hAnsi="Arial" w:cs="Arial"/>
                <w:sz w:val="24"/>
                <w:szCs w:val="24"/>
              </w:rPr>
              <w:br/>
            </w:r>
            <w:r w:rsidRPr="00022189">
              <w:rPr>
                <w:rFonts w:ascii="Arial" w:eastAsia="Times New Roman" w:hAnsi="Arial" w:cs="Arial"/>
                <w:b/>
                <w:bCs/>
                <w:color w:val="000000"/>
                <w:sz w:val="24"/>
                <w:szCs w:val="24"/>
              </w:rPr>
              <w:t>30 березня 2016 р.</w:t>
            </w:r>
            <w:r w:rsidRPr="00022189">
              <w:rPr>
                <w:rFonts w:ascii="Arial" w:eastAsia="Times New Roman" w:hAnsi="Arial" w:cs="Arial"/>
                <w:sz w:val="24"/>
                <w:szCs w:val="24"/>
              </w:rPr>
              <w:t> </w:t>
            </w:r>
            <w:r w:rsidRPr="00022189">
              <w:rPr>
                <w:rFonts w:ascii="Arial" w:eastAsia="Times New Roman" w:hAnsi="Arial" w:cs="Arial"/>
                <w:sz w:val="24"/>
                <w:szCs w:val="24"/>
              </w:rPr>
              <w:br/>
            </w:r>
            <w:r w:rsidRPr="00022189">
              <w:rPr>
                <w:rFonts w:ascii="Arial" w:eastAsia="Times New Roman" w:hAnsi="Arial" w:cs="Arial"/>
                <w:b/>
                <w:bCs/>
                <w:color w:val="000000"/>
                <w:sz w:val="24"/>
                <w:szCs w:val="24"/>
              </w:rPr>
              <w:t>за № 473/28603</w:t>
            </w:r>
          </w:p>
        </w:tc>
      </w:tr>
    </w:tbl>
    <w:p w:rsidR="005E6DAB" w:rsidRPr="00022189" w:rsidRDefault="005E6DAB" w:rsidP="00022189">
      <w:pPr>
        <w:spacing w:before="300" w:after="0" w:line="240" w:lineRule="auto"/>
        <w:ind w:left="450" w:right="450"/>
        <w:jc w:val="center"/>
        <w:rPr>
          <w:rFonts w:ascii="Arial" w:eastAsia="Times New Roman" w:hAnsi="Arial" w:cs="Arial"/>
          <w:color w:val="000000"/>
          <w:sz w:val="24"/>
          <w:szCs w:val="24"/>
        </w:rPr>
      </w:pPr>
      <w:bookmarkStart w:id="1" w:name="n4"/>
      <w:bookmarkEnd w:id="1"/>
      <w:r w:rsidRPr="00022189">
        <w:rPr>
          <w:rFonts w:ascii="Arial" w:eastAsia="Times New Roman" w:hAnsi="Arial" w:cs="Arial"/>
          <w:b/>
          <w:bCs/>
          <w:color w:val="000000"/>
          <w:sz w:val="24"/>
          <w:szCs w:val="24"/>
        </w:rPr>
        <w:t xml:space="preserve">Про затвердження Положення про порядок направлення дітей для оздоровлення та відпочинку до державного </w:t>
      </w:r>
      <w:proofErr w:type="gramStart"/>
      <w:r w:rsidRPr="00022189">
        <w:rPr>
          <w:rFonts w:ascii="Arial" w:eastAsia="Times New Roman" w:hAnsi="Arial" w:cs="Arial"/>
          <w:b/>
          <w:bCs/>
          <w:color w:val="000000"/>
          <w:sz w:val="24"/>
          <w:szCs w:val="24"/>
        </w:rPr>
        <w:t>п</w:t>
      </w:r>
      <w:proofErr w:type="gramEnd"/>
      <w:r w:rsidRPr="00022189">
        <w:rPr>
          <w:rFonts w:ascii="Arial" w:eastAsia="Times New Roman" w:hAnsi="Arial" w:cs="Arial"/>
          <w:b/>
          <w:bCs/>
          <w:color w:val="000000"/>
          <w:sz w:val="24"/>
          <w:szCs w:val="24"/>
        </w:rPr>
        <w:t>ідприємства України "Міжнародний дитячий центр "Артек" за рахунок бюджетних коштів</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2" w:name="n5"/>
      <w:bookmarkEnd w:id="2"/>
      <w:r w:rsidRPr="00022189">
        <w:rPr>
          <w:rFonts w:ascii="Arial" w:eastAsia="Times New Roman" w:hAnsi="Arial" w:cs="Arial"/>
          <w:color w:val="000000"/>
          <w:sz w:val="24"/>
          <w:szCs w:val="24"/>
        </w:rPr>
        <w:t>Відповідно до постанови Кабінету Міні</w:t>
      </w:r>
      <w:proofErr w:type="gramStart"/>
      <w:r w:rsidRPr="00022189">
        <w:rPr>
          <w:rFonts w:ascii="Arial" w:eastAsia="Times New Roman" w:hAnsi="Arial" w:cs="Arial"/>
          <w:color w:val="000000"/>
          <w:sz w:val="24"/>
          <w:szCs w:val="24"/>
        </w:rPr>
        <w:t>стр</w:t>
      </w:r>
      <w:proofErr w:type="gramEnd"/>
      <w:r w:rsidRPr="00022189">
        <w:rPr>
          <w:rFonts w:ascii="Arial" w:eastAsia="Times New Roman" w:hAnsi="Arial" w:cs="Arial"/>
          <w:color w:val="000000"/>
          <w:sz w:val="24"/>
          <w:szCs w:val="24"/>
        </w:rPr>
        <w:t>ів України від 28 лютого 2011 року </w:t>
      </w:r>
      <w:hyperlink r:id="rId5" w:tgtFrame="_blank" w:history="1">
        <w:r w:rsidRPr="00022189">
          <w:rPr>
            <w:rFonts w:ascii="Arial" w:eastAsia="Times New Roman" w:hAnsi="Arial" w:cs="Arial"/>
            <w:color w:val="000099"/>
            <w:sz w:val="24"/>
            <w:szCs w:val="24"/>
            <w:u w:val="single"/>
          </w:rPr>
          <w:t>№ 227</w:t>
        </w:r>
      </w:hyperlink>
      <w:r w:rsidRPr="00022189">
        <w:rPr>
          <w:rFonts w:ascii="Arial" w:eastAsia="Times New Roman" w:hAnsi="Arial" w:cs="Arial"/>
          <w:color w:val="000000"/>
          <w:sz w:val="24"/>
          <w:szCs w:val="24"/>
        </w:rPr>
        <w:t xml:space="preserve"> "Про затвердження Порядку використання коштів, передбачених у державному бюджеті для організації оздоровлення і відпочинку дітей, які потребують особливої уваги та підтримки, в дитячих центрах "Артек" і "Молода гвардія" (зі змінами), з метою належної організації оздоровлення та відпочинку дітей у державному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ідприємстві України "Міжнародний дитячий центр "Артек" </w:t>
      </w:r>
      <w:r w:rsidRPr="00022189">
        <w:rPr>
          <w:rFonts w:ascii="Arial" w:eastAsia="Times New Roman" w:hAnsi="Arial" w:cs="Arial"/>
          <w:b/>
          <w:bCs/>
          <w:color w:val="000000"/>
          <w:spacing w:val="30"/>
          <w:sz w:val="24"/>
          <w:szCs w:val="24"/>
        </w:rPr>
        <w:t>НАКАЗУЮ:</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3" w:name="n6"/>
      <w:bookmarkEnd w:id="3"/>
      <w:r w:rsidRPr="00022189">
        <w:rPr>
          <w:rFonts w:ascii="Arial" w:eastAsia="Times New Roman" w:hAnsi="Arial" w:cs="Arial"/>
          <w:color w:val="000000"/>
          <w:sz w:val="24"/>
          <w:szCs w:val="24"/>
        </w:rPr>
        <w:t>1. Затвердити </w:t>
      </w:r>
      <w:hyperlink r:id="rId6" w:anchor="n15" w:history="1">
        <w:r w:rsidRPr="00022189">
          <w:rPr>
            <w:rFonts w:ascii="Arial" w:eastAsia="Times New Roman" w:hAnsi="Arial" w:cs="Arial"/>
            <w:color w:val="006600"/>
            <w:sz w:val="24"/>
            <w:szCs w:val="24"/>
            <w:u w:val="single"/>
          </w:rPr>
          <w:t xml:space="preserve">Положення про порядок направлення дітей для оздоровлення та відпочинку до державного </w:t>
        </w:r>
        <w:proofErr w:type="gramStart"/>
        <w:r w:rsidRPr="00022189">
          <w:rPr>
            <w:rFonts w:ascii="Arial" w:eastAsia="Times New Roman" w:hAnsi="Arial" w:cs="Arial"/>
            <w:color w:val="006600"/>
            <w:sz w:val="24"/>
            <w:szCs w:val="24"/>
            <w:u w:val="single"/>
          </w:rPr>
          <w:t>п</w:t>
        </w:r>
        <w:proofErr w:type="gramEnd"/>
        <w:r w:rsidRPr="00022189">
          <w:rPr>
            <w:rFonts w:ascii="Arial" w:eastAsia="Times New Roman" w:hAnsi="Arial" w:cs="Arial"/>
            <w:color w:val="006600"/>
            <w:sz w:val="24"/>
            <w:szCs w:val="24"/>
            <w:u w:val="single"/>
          </w:rPr>
          <w:t>ідприємства України "Міжнародний дитячий центр "Артек" за рахунок бюджетних коштів</w:t>
        </w:r>
      </w:hyperlink>
      <w:r w:rsidRPr="00022189">
        <w:rPr>
          <w:rFonts w:ascii="Arial" w:eastAsia="Times New Roman" w:hAnsi="Arial" w:cs="Arial"/>
          <w:color w:val="000000"/>
          <w:sz w:val="24"/>
          <w:szCs w:val="24"/>
        </w:rPr>
        <w:t>, що додається.</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4" w:name="n7"/>
      <w:bookmarkEnd w:id="4"/>
      <w:r w:rsidRPr="00022189">
        <w:rPr>
          <w:rFonts w:ascii="Arial" w:eastAsia="Times New Roman" w:hAnsi="Arial" w:cs="Arial"/>
          <w:color w:val="000000"/>
          <w:sz w:val="24"/>
          <w:szCs w:val="24"/>
        </w:rPr>
        <w:t>2. Визнати таким, що втратив чинність, </w:t>
      </w:r>
      <w:hyperlink r:id="rId7" w:tgtFrame="_blank" w:history="1">
        <w:r w:rsidRPr="00022189">
          <w:rPr>
            <w:rFonts w:ascii="Arial" w:eastAsia="Times New Roman" w:hAnsi="Arial" w:cs="Arial"/>
            <w:color w:val="000099"/>
            <w:sz w:val="24"/>
            <w:szCs w:val="24"/>
            <w:u w:val="single"/>
          </w:rPr>
          <w:t xml:space="preserve">наказ Міністерства </w:t>
        </w:r>
        <w:proofErr w:type="gramStart"/>
        <w:r w:rsidRPr="00022189">
          <w:rPr>
            <w:rFonts w:ascii="Arial" w:eastAsia="Times New Roman" w:hAnsi="Arial" w:cs="Arial"/>
            <w:color w:val="000099"/>
            <w:sz w:val="24"/>
            <w:szCs w:val="24"/>
            <w:u w:val="single"/>
          </w:rPr>
          <w:t>соц</w:t>
        </w:r>
        <w:proofErr w:type="gramEnd"/>
        <w:r w:rsidRPr="00022189">
          <w:rPr>
            <w:rFonts w:ascii="Arial" w:eastAsia="Times New Roman" w:hAnsi="Arial" w:cs="Arial"/>
            <w:color w:val="000099"/>
            <w:sz w:val="24"/>
            <w:szCs w:val="24"/>
            <w:u w:val="single"/>
          </w:rPr>
          <w:t>іальної політики України від 20 березня 2012 року № 154</w:t>
        </w:r>
      </w:hyperlink>
      <w:r w:rsidRPr="00022189">
        <w:rPr>
          <w:rFonts w:ascii="Arial" w:eastAsia="Times New Roman" w:hAnsi="Arial" w:cs="Arial"/>
          <w:color w:val="000000"/>
          <w:sz w:val="24"/>
          <w:szCs w:val="24"/>
        </w:rPr>
        <w:t> "Про затвердження Положення про порядок направлення дітей для оздоровлення та відпочинку до державного підприємства України "Міжнародний дитячий центр "Артек" за рахунок бюджетних коштів", зареєстрований у Міністерстві юстиції України 12 квітня 2012 року за № 554/20867.</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5" w:name="n8"/>
      <w:bookmarkEnd w:id="5"/>
      <w:r w:rsidRPr="00022189">
        <w:rPr>
          <w:rFonts w:ascii="Arial" w:eastAsia="Times New Roman" w:hAnsi="Arial" w:cs="Arial"/>
          <w:color w:val="000000"/>
          <w:sz w:val="24"/>
          <w:szCs w:val="24"/>
        </w:rPr>
        <w:t xml:space="preserve">3. Департаменту оздоровлення та санаторно-курортного </w:t>
      </w:r>
      <w:proofErr w:type="gramStart"/>
      <w:r w:rsidRPr="00022189">
        <w:rPr>
          <w:rFonts w:ascii="Arial" w:eastAsia="Times New Roman" w:hAnsi="Arial" w:cs="Arial"/>
          <w:color w:val="000000"/>
          <w:sz w:val="24"/>
          <w:szCs w:val="24"/>
        </w:rPr>
        <w:t>л</w:t>
      </w:r>
      <w:proofErr w:type="gramEnd"/>
      <w:r w:rsidRPr="00022189">
        <w:rPr>
          <w:rFonts w:ascii="Arial" w:eastAsia="Times New Roman" w:hAnsi="Arial" w:cs="Arial"/>
          <w:color w:val="000000"/>
          <w:sz w:val="24"/>
          <w:szCs w:val="24"/>
        </w:rPr>
        <w:t>ікування (І. Хохленков) забезпечити подання цього наказу в установленому порядку на державну реєстрацію до Міністерства юстиції України.</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6" w:name="n9"/>
      <w:bookmarkEnd w:id="6"/>
      <w:r w:rsidRPr="00022189">
        <w:rPr>
          <w:rFonts w:ascii="Arial" w:eastAsia="Times New Roman" w:hAnsi="Arial" w:cs="Arial"/>
          <w:color w:val="000000"/>
          <w:sz w:val="24"/>
          <w:szCs w:val="24"/>
        </w:rPr>
        <w:t>4. Цей наказ набирає чинності з дня його офіційного опублікування.</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7" w:name="n10"/>
      <w:bookmarkEnd w:id="7"/>
      <w:r w:rsidRPr="00022189">
        <w:rPr>
          <w:rFonts w:ascii="Arial" w:eastAsia="Times New Roman" w:hAnsi="Arial" w:cs="Arial"/>
          <w:color w:val="000000"/>
          <w:sz w:val="24"/>
          <w:szCs w:val="24"/>
        </w:rPr>
        <w:t>5. Контроль за виконанням цього наказу покласти на заступника Міністра В. Ярошенка.</w:t>
      </w:r>
    </w:p>
    <w:tbl>
      <w:tblPr>
        <w:tblW w:w="5000" w:type="pct"/>
        <w:tblCellMar>
          <w:left w:w="0" w:type="dxa"/>
          <w:right w:w="0" w:type="dxa"/>
        </w:tblCellMar>
        <w:tblLook w:val="04A0"/>
      </w:tblPr>
      <w:tblGrid>
        <w:gridCol w:w="3932"/>
        <w:gridCol w:w="1685"/>
        <w:gridCol w:w="3744"/>
      </w:tblGrid>
      <w:tr w:rsidR="005E6DAB" w:rsidRPr="00022189" w:rsidTr="005E6DAB">
        <w:tc>
          <w:tcPr>
            <w:tcW w:w="2100" w:type="pct"/>
            <w:tcBorders>
              <w:top w:val="single" w:sz="2" w:space="0" w:color="auto"/>
              <w:left w:val="single" w:sz="2" w:space="0" w:color="auto"/>
              <w:bottom w:val="single" w:sz="2" w:space="0" w:color="auto"/>
              <w:right w:val="single" w:sz="2" w:space="0" w:color="auto"/>
            </w:tcBorders>
            <w:shd w:val="clear" w:color="auto" w:fill="auto"/>
            <w:hideMark/>
          </w:tcPr>
          <w:p w:rsidR="005E6DAB" w:rsidRPr="00022189" w:rsidRDefault="005E6DAB" w:rsidP="00022189">
            <w:pPr>
              <w:spacing w:before="300" w:after="0" w:line="240" w:lineRule="auto"/>
              <w:jc w:val="center"/>
              <w:rPr>
                <w:rFonts w:ascii="Arial" w:eastAsia="Times New Roman" w:hAnsi="Arial" w:cs="Arial"/>
                <w:sz w:val="24"/>
                <w:szCs w:val="24"/>
              </w:rPr>
            </w:pPr>
            <w:bookmarkStart w:id="8" w:name="n11"/>
            <w:bookmarkEnd w:id="8"/>
            <w:r w:rsidRPr="00022189">
              <w:rPr>
                <w:rFonts w:ascii="Arial" w:eastAsia="Times New Roman" w:hAnsi="Arial" w:cs="Arial"/>
                <w:b/>
                <w:bCs/>
                <w:color w:val="000000"/>
                <w:sz w:val="24"/>
                <w:szCs w:val="24"/>
              </w:rPr>
              <w:t>Міні</w:t>
            </w:r>
            <w:proofErr w:type="gramStart"/>
            <w:r w:rsidRPr="00022189">
              <w:rPr>
                <w:rFonts w:ascii="Arial" w:eastAsia="Times New Roman" w:hAnsi="Arial" w:cs="Arial"/>
                <w:b/>
                <w:bCs/>
                <w:color w:val="000000"/>
                <w:sz w:val="24"/>
                <w:szCs w:val="24"/>
              </w:rPr>
              <w:t>стр</w:t>
            </w:r>
            <w:proofErr w:type="gramEnd"/>
          </w:p>
        </w:tc>
        <w:tc>
          <w:tcPr>
            <w:tcW w:w="3500" w:type="pct"/>
            <w:gridSpan w:val="2"/>
            <w:tcBorders>
              <w:top w:val="single" w:sz="2" w:space="0" w:color="auto"/>
              <w:left w:val="single" w:sz="2" w:space="0" w:color="auto"/>
              <w:bottom w:val="single" w:sz="2" w:space="0" w:color="auto"/>
              <w:right w:val="single" w:sz="2" w:space="0" w:color="auto"/>
            </w:tcBorders>
            <w:shd w:val="clear" w:color="auto" w:fill="auto"/>
            <w:hideMark/>
          </w:tcPr>
          <w:p w:rsidR="005E6DAB" w:rsidRPr="00022189" w:rsidRDefault="005E6DAB" w:rsidP="00022189">
            <w:pPr>
              <w:spacing w:before="300" w:after="0" w:line="240" w:lineRule="auto"/>
              <w:jc w:val="right"/>
              <w:rPr>
                <w:rFonts w:ascii="Arial" w:eastAsia="Times New Roman" w:hAnsi="Arial" w:cs="Arial"/>
                <w:sz w:val="24"/>
                <w:szCs w:val="24"/>
              </w:rPr>
            </w:pPr>
            <w:r w:rsidRPr="00022189">
              <w:rPr>
                <w:rFonts w:ascii="Arial" w:eastAsia="Times New Roman" w:hAnsi="Arial" w:cs="Arial"/>
                <w:b/>
                <w:bCs/>
                <w:color w:val="000000"/>
                <w:sz w:val="24"/>
                <w:szCs w:val="24"/>
              </w:rPr>
              <w:t>П. Розенко</w:t>
            </w:r>
          </w:p>
        </w:tc>
      </w:tr>
      <w:tr w:rsidR="005E6DAB" w:rsidRPr="00022189" w:rsidTr="005E6DAB">
        <w:tc>
          <w:tcPr>
            <w:tcW w:w="3000" w:type="pct"/>
            <w:gridSpan w:val="2"/>
            <w:tcBorders>
              <w:top w:val="single" w:sz="2" w:space="0" w:color="auto"/>
              <w:left w:val="single" w:sz="2" w:space="0" w:color="auto"/>
              <w:bottom w:val="single" w:sz="2" w:space="0" w:color="auto"/>
              <w:right w:val="single" w:sz="2" w:space="0" w:color="auto"/>
            </w:tcBorders>
            <w:shd w:val="clear" w:color="auto" w:fill="auto"/>
            <w:hideMark/>
          </w:tcPr>
          <w:p w:rsidR="005E6DAB" w:rsidRPr="00022189" w:rsidRDefault="005E6DAB" w:rsidP="00022189">
            <w:pPr>
              <w:spacing w:before="150" w:after="0" w:line="240" w:lineRule="auto"/>
              <w:rPr>
                <w:rFonts w:ascii="Arial" w:eastAsia="Times New Roman" w:hAnsi="Arial" w:cs="Arial"/>
                <w:sz w:val="24"/>
                <w:szCs w:val="24"/>
              </w:rPr>
            </w:pPr>
            <w:bookmarkStart w:id="9" w:name="n12"/>
            <w:bookmarkEnd w:id="9"/>
            <w:r w:rsidRPr="00022189">
              <w:rPr>
                <w:rFonts w:ascii="Arial" w:eastAsia="Times New Roman" w:hAnsi="Arial" w:cs="Arial"/>
                <w:sz w:val="24"/>
                <w:szCs w:val="24"/>
              </w:rPr>
              <w:t>ПОГОДЖЕНО: </w:t>
            </w:r>
            <w:r w:rsidRPr="00022189">
              <w:rPr>
                <w:rFonts w:ascii="Arial" w:eastAsia="Times New Roman" w:hAnsi="Arial" w:cs="Arial"/>
                <w:sz w:val="24"/>
                <w:szCs w:val="24"/>
              </w:rPr>
              <w:br/>
            </w:r>
            <w:r w:rsidRPr="00022189">
              <w:rPr>
                <w:rFonts w:ascii="Arial" w:eastAsia="Times New Roman" w:hAnsi="Arial" w:cs="Arial"/>
                <w:sz w:val="24"/>
                <w:szCs w:val="24"/>
              </w:rPr>
              <w:br/>
              <w:t>Міні</w:t>
            </w:r>
            <w:proofErr w:type="gramStart"/>
            <w:r w:rsidRPr="00022189">
              <w:rPr>
                <w:rFonts w:ascii="Arial" w:eastAsia="Times New Roman" w:hAnsi="Arial" w:cs="Arial"/>
                <w:sz w:val="24"/>
                <w:szCs w:val="24"/>
              </w:rPr>
              <w:t>стр</w:t>
            </w:r>
            <w:proofErr w:type="gramEnd"/>
            <w:r w:rsidRPr="00022189">
              <w:rPr>
                <w:rFonts w:ascii="Arial" w:eastAsia="Times New Roman" w:hAnsi="Arial" w:cs="Arial"/>
                <w:sz w:val="24"/>
                <w:szCs w:val="24"/>
              </w:rPr>
              <w:t xml:space="preserve"> фінансів України</w:t>
            </w:r>
          </w:p>
        </w:tc>
        <w:tc>
          <w:tcPr>
            <w:tcW w:w="2000" w:type="pct"/>
            <w:tcBorders>
              <w:top w:val="single" w:sz="2" w:space="0" w:color="auto"/>
              <w:left w:val="single" w:sz="2" w:space="0" w:color="auto"/>
              <w:bottom w:val="single" w:sz="2" w:space="0" w:color="auto"/>
              <w:right w:val="single" w:sz="2" w:space="0" w:color="auto"/>
            </w:tcBorders>
            <w:shd w:val="clear" w:color="auto" w:fill="auto"/>
            <w:hideMark/>
          </w:tcPr>
          <w:p w:rsidR="005E6DAB" w:rsidRPr="00022189" w:rsidRDefault="005E6DAB" w:rsidP="00022189">
            <w:pPr>
              <w:spacing w:before="150" w:after="0" w:line="240" w:lineRule="auto"/>
              <w:jc w:val="right"/>
              <w:rPr>
                <w:rFonts w:ascii="Arial" w:eastAsia="Times New Roman" w:hAnsi="Arial" w:cs="Arial"/>
                <w:sz w:val="24"/>
                <w:szCs w:val="24"/>
              </w:rPr>
            </w:pPr>
            <w:r w:rsidRPr="00022189">
              <w:rPr>
                <w:rFonts w:ascii="Arial" w:eastAsia="Times New Roman" w:hAnsi="Arial" w:cs="Arial"/>
                <w:sz w:val="24"/>
                <w:szCs w:val="24"/>
              </w:rPr>
              <w:br/>
            </w:r>
            <w:r w:rsidRPr="00022189">
              <w:rPr>
                <w:rFonts w:ascii="Arial" w:eastAsia="Times New Roman" w:hAnsi="Arial" w:cs="Arial"/>
                <w:sz w:val="24"/>
                <w:szCs w:val="24"/>
              </w:rPr>
              <w:br/>
              <w:t>Н. Яресько</w:t>
            </w:r>
          </w:p>
        </w:tc>
      </w:tr>
    </w:tbl>
    <w:p w:rsidR="005E6DAB" w:rsidRPr="00022189" w:rsidRDefault="00E464C2" w:rsidP="00022189">
      <w:pPr>
        <w:spacing w:after="0" w:line="240" w:lineRule="auto"/>
        <w:rPr>
          <w:rFonts w:ascii="Arial" w:eastAsia="Times New Roman" w:hAnsi="Arial" w:cs="Arial"/>
          <w:sz w:val="24"/>
          <w:szCs w:val="24"/>
        </w:rPr>
      </w:pPr>
      <w:bookmarkStart w:id="10" w:name="n188"/>
      <w:bookmarkEnd w:id="10"/>
      <w:r w:rsidRPr="00022189">
        <w:rPr>
          <w:rFonts w:ascii="Arial" w:eastAsia="Times New Roman" w:hAnsi="Arial" w:cs="Arial"/>
          <w:color w:val="000000"/>
          <w:sz w:val="24"/>
          <w:szCs w:val="24"/>
        </w:rPr>
        <w:pict>
          <v:rect id="_x0000_i1025" style="width:0;height:0" o:hralign="center" o:hrstd="t" o:hrnoshade="t" o:hr="t" fillcolor="black" stroked="f"/>
        </w:pict>
      </w:r>
    </w:p>
    <w:tbl>
      <w:tblPr>
        <w:tblW w:w="5000" w:type="pct"/>
        <w:tblCellMar>
          <w:left w:w="0" w:type="dxa"/>
          <w:right w:w="0" w:type="dxa"/>
        </w:tblCellMar>
        <w:tblLook w:val="04A0"/>
      </w:tblPr>
      <w:tblGrid>
        <w:gridCol w:w="5617"/>
        <w:gridCol w:w="3744"/>
      </w:tblGrid>
      <w:tr w:rsidR="005E6DAB" w:rsidRPr="00022189" w:rsidTr="005E6DAB">
        <w:tc>
          <w:tcPr>
            <w:tcW w:w="3000" w:type="pct"/>
            <w:tcBorders>
              <w:top w:val="single" w:sz="2" w:space="0" w:color="auto"/>
              <w:left w:val="single" w:sz="2" w:space="0" w:color="auto"/>
              <w:bottom w:val="single" w:sz="2" w:space="0" w:color="auto"/>
              <w:right w:val="single" w:sz="2" w:space="0" w:color="auto"/>
            </w:tcBorders>
            <w:shd w:val="clear" w:color="auto" w:fill="auto"/>
            <w:hideMark/>
          </w:tcPr>
          <w:p w:rsidR="005E6DAB" w:rsidRPr="00022189" w:rsidRDefault="005E6DAB" w:rsidP="00022189">
            <w:pPr>
              <w:spacing w:before="150" w:after="0" w:line="240" w:lineRule="auto"/>
              <w:rPr>
                <w:rFonts w:ascii="Arial" w:eastAsia="Times New Roman" w:hAnsi="Arial" w:cs="Arial"/>
                <w:sz w:val="24"/>
                <w:szCs w:val="24"/>
              </w:rPr>
            </w:pPr>
            <w:bookmarkStart w:id="11" w:name="n13"/>
            <w:bookmarkEnd w:id="11"/>
            <w:r w:rsidRPr="00022189">
              <w:rPr>
                <w:rFonts w:ascii="Arial" w:eastAsia="Times New Roman" w:hAnsi="Arial" w:cs="Arial"/>
                <w:b/>
                <w:bCs/>
                <w:color w:val="000000"/>
                <w:sz w:val="24"/>
                <w:szCs w:val="24"/>
              </w:rPr>
              <w:br/>
            </w:r>
          </w:p>
        </w:tc>
        <w:tc>
          <w:tcPr>
            <w:tcW w:w="2000" w:type="pct"/>
            <w:tcBorders>
              <w:top w:val="single" w:sz="2" w:space="0" w:color="auto"/>
              <w:left w:val="single" w:sz="2" w:space="0" w:color="auto"/>
              <w:bottom w:val="single" w:sz="2" w:space="0" w:color="auto"/>
              <w:right w:val="single" w:sz="2" w:space="0" w:color="auto"/>
            </w:tcBorders>
            <w:shd w:val="clear" w:color="auto" w:fill="auto"/>
            <w:hideMark/>
          </w:tcPr>
          <w:p w:rsidR="005E6DAB" w:rsidRPr="00022189" w:rsidRDefault="005E6DAB" w:rsidP="00022189">
            <w:pPr>
              <w:spacing w:before="150" w:after="0" w:line="240" w:lineRule="auto"/>
              <w:rPr>
                <w:rFonts w:ascii="Arial" w:eastAsia="Times New Roman" w:hAnsi="Arial" w:cs="Arial"/>
                <w:sz w:val="24"/>
                <w:szCs w:val="24"/>
              </w:rPr>
            </w:pPr>
            <w:r w:rsidRPr="00022189">
              <w:rPr>
                <w:rFonts w:ascii="Arial" w:eastAsia="Times New Roman" w:hAnsi="Arial" w:cs="Arial"/>
                <w:b/>
                <w:bCs/>
                <w:color w:val="000000"/>
                <w:sz w:val="24"/>
                <w:szCs w:val="24"/>
              </w:rPr>
              <w:t>ЗАТВЕРДЖЕНО</w:t>
            </w:r>
            <w:r w:rsidRPr="00022189">
              <w:rPr>
                <w:rFonts w:ascii="Arial" w:eastAsia="Times New Roman" w:hAnsi="Arial" w:cs="Arial"/>
                <w:sz w:val="24"/>
                <w:szCs w:val="24"/>
              </w:rPr>
              <w:t> </w:t>
            </w:r>
            <w:r w:rsidRPr="00022189">
              <w:rPr>
                <w:rFonts w:ascii="Arial" w:eastAsia="Times New Roman" w:hAnsi="Arial" w:cs="Arial"/>
                <w:sz w:val="24"/>
                <w:szCs w:val="24"/>
              </w:rPr>
              <w:br/>
            </w:r>
            <w:r w:rsidRPr="00022189">
              <w:rPr>
                <w:rFonts w:ascii="Arial" w:eastAsia="Times New Roman" w:hAnsi="Arial" w:cs="Arial"/>
                <w:b/>
                <w:bCs/>
                <w:color w:val="000000"/>
                <w:sz w:val="24"/>
                <w:szCs w:val="24"/>
              </w:rPr>
              <w:t>Наказ</w:t>
            </w:r>
            <w:r w:rsidRPr="00022189">
              <w:rPr>
                <w:rFonts w:ascii="Arial" w:eastAsia="Times New Roman" w:hAnsi="Arial" w:cs="Arial"/>
                <w:sz w:val="24"/>
                <w:szCs w:val="24"/>
              </w:rPr>
              <w:t> </w:t>
            </w:r>
            <w:r w:rsidRPr="00022189">
              <w:rPr>
                <w:rFonts w:ascii="Arial" w:eastAsia="Times New Roman" w:hAnsi="Arial" w:cs="Arial"/>
                <w:sz w:val="24"/>
                <w:szCs w:val="24"/>
              </w:rPr>
              <w:br/>
            </w:r>
            <w:r w:rsidRPr="00022189">
              <w:rPr>
                <w:rFonts w:ascii="Arial" w:eastAsia="Times New Roman" w:hAnsi="Arial" w:cs="Arial"/>
                <w:b/>
                <w:bCs/>
                <w:color w:val="000000"/>
                <w:sz w:val="24"/>
                <w:szCs w:val="24"/>
              </w:rPr>
              <w:t xml:space="preserve">Міністерства </w:t>
            </w:r>
            <w:proofErr w:type="gramStart"/>
            <w:r w:rsidRPr="00022189">
              <w:rPr>
                <w:rFonts w:ascii="Arial" w:eastAsia="Times New Roman" w:hAnsi="Arial" w:cs="Arial"/>
                <w:b/>
                <w:bCs/>
                <w:color w:val="000000"/>
                <w:sz w:val="24"/>
                <w:szCs w:val="24"/>
              </w:rPr>
              <w:t>соц</w:t>
            </w:r>
            <w:proofErr w:type="gramEnd"/>
            <w:r w:rsidRPr="00022189">
              <w:rPr>
                <w:rFonts w:ascii="Arial" w:eastAsia="Times New Roman" w:hAnsi="Arial" w:cs="Arial"/>
                <w:b/>
                <w:bCs/>
                <w:color w:val="000000"/>
                <w:sz w:val="24"/>
                <w:szCs w:val="24"/>
              </w:rPr>
              <w:t>іальної політики</w:t>
            </w:r>
            <w:r w:rsidRPr="00022189">
              <w:rPr>
                <w:rFonts w:ascii="Arial" w:eastAsia="Times New Roman" w:hAnsi="Arial" w:cs="Arial"/>
                <w:sz w:val="24"/>
                <w:szCs w:val="24"/>
              </w:rPr>
              <w:t> </w:t>
            </w:r>
            <w:r w:rsidRPr="00022189">
              <w:rPr>
                <w:rFonts w:ascii="Arial" w:eastAsia="Times New Roman" w:hAnsi="Arial" w:cs="Arial"/>
                <w:sz w:val="24"/>
                <w:szCs w:val="24"/>
              </w:rPr>
              <w:br/>
            </w:r>
            <w:r w:rsidRPr="00022189">
              <w:rPr>
                <w:rFonts w:ascii="Arial" w:eastAsia="Times New Roman" w:hAnsi="Arial" w:cs="Arial"/>
                <w:b/>
                <w:bCs/>
                <w:color w:val="000000"/>
                <w:sz w:val="24"/>
                <w:szCs w:val="24"/>
              </w:rPr>
              <w:t>України</w:t>
            </w:r>
            <w:r w:rsidRPr="00022189">
              <w:rPr>
                <w:rFonts w:ascii="Arial" w:eastAsia="Times New Roman" w:hAnsi="Arial" w:cs="Arial"/>
                <w:sz w:val="24"/>
                <w:szCs w:val="24"/>
              </w:rPr>
              <w:t> </w:t>
            </w:r>
            <w:r w:rsidRPr="00022189">
              <w:rPr>
                <w:rFonts w:ascii="Arial" w:eastAsia="Times New Roman" w:hAnsi="Arial" w:cs="Arial"/>
                <w:sz w:val="24"/>
                <w:szCs w:val="24"/>
              </w:rPr>
              <w:br/>
            </w:r>
            <w:r w:rsidRPr="00022189">
              <w:rPr>
                <w:rFonts w:ascii="Arial" w:eastAsia="Times New Roman" w:hAnsi="Arial" w:cs="Arial"/>
                <w:b/>
                <w:bCs/>
                <w:color w:val="000000"/>
                <w:sz w:val="24"/>
                <w:szCs w:val="24"/>
              </w:rPr>
              <w:t>10.03.2016  № 238</w:t>
            </w:r>
          </w:p>
        </w:tc>
      </w:tr>
      <w:tr w:rsidR="005E6DAB" w:rsidRPr="00022189" w:rsidTr="005E6DAB">
        <w:tc>
          <w:tcPr>
            <w:tcW w:w="3000" w:type="pct"/>
            <w:tcBorders>
              <w:top w:val="single" w:sz="2" w:space="0" w:color="auto"/>
              <w:left w:val="single" w:sz="2" w:space="0" w:color="auto"/>
              <w:bottom w:val="single" w:sz="2" w:space="0" w:color="auto"/>
              <w:right w:val="single" w:sz="2" w:space="0" w:color="auto"/>
            </w:tcBorders>
            <w:shd w:val="clear" w:color="auto" w:fill="auto"/>
            <w:hideMark/>
          </w:tcPr>
          <w:p w:rsidR="005E6DAB" w:rsidRPr="00022189" w:rsidRDefault="005E6DAB" w:rsidP="00022189">
            <w:pPr>
              <w:spacing w:before="150" w:after="0" w:line="240" w:lineRule="auto"/>
              <w:rPr>
                <w:rFonts w:ascii="Arial" w:eastAsia="Times New Roman" w:hAnsi="Arial" w:cs="Arial"/>
                <w:sz w:val="24"/>
                <w:szCs w:val="24"/>
              </w:rPr>
            </w:pPr>
            <w:bookmarkStart w:id="12" w:name="n14"/>
            <w:bookmarkEnd w:id="12"/>
            <w:r w:rsidRPr="00022189">
              <w:rPr>
                <w:rFonts w:ascii="Arial" w:eastAsia="Times New Roman" w:hAnsi="Arial" w:cs="Arial"/>
                <w:b/>
                <w:bCs/>
                <w:color w:val="000000"/>
                <w:sz w:val="24"/>
                <w:szCs w:val="24"/>
              </w:rPr>
              <w:br/>
            </w:r>
          </w:p>
        </w:tc>
        <w:tc>
          <w:tcPr>
            <w:tcW w:w="2000" w:type="pct"/>
            <w:tcBorders>
              <w:top w:val="single" w:sz="2" w:space="0" w:color="auto"/>
              <w:left w:val="single" w:sz="2" w:space="0" w:color="auto"/>
              <w:bottom w:val="single" w:sz="2" w:space="0" w:color="auto"/>
              <w:right w:val="single" w:sz="2" w:space="0" w:color="auto"/>
            </w:tcBorders>
            <w:shd w:val="clear" w:color="auto" w:fill="auto"/>
            <w:hideMark/>
          </w:tcPr>
          <w:p w:rsidR="005E6DAB" w:rsidRPr="00022189" w:rsidRDefault="005E6DAB" w:rsidP="00022189">
            <w:pPr>
              <w:spacing w:before="150" w:after="0" w:line="240" w:lineRule="auto"/>
              <w:rPr>
                <w:rFonts w:ascii="Arial" w:eastAsia="Times New Roman" w:hAnsi="Arial" w:cs="Arial"/>
                <w:sz w:val="24"/>
                <w:szCs w:val="24"/>
              </w:rPr>
            </w:pPr>
            <w:r w:rsidRPr="00022189">
              <w:rPr>
                <w:rFonts w:ascii="Arial" w:eastAsia="Times New Roman" w:hAnsi="Arial" w:cs="Arial"/>
                <w:b/>
                <w:bCs/>
                <w:color w:val="000000"/>
                <w:sz w:val="24"/>
                <w:szCs w:val="24"/>
              </w:rPr>
              <w:t>Зареєстровано в Міністерстві</w:t>
            </w:r>
            <w:r w:rsidRPr="00022189">
              <w:rPr>
                <w:rFonts w:ascii="Arial" w:eastAsia="Times New Roman" w:hAnsi="Arial" w:cs="Arial"/>
                <w:sz w:val="24"/>
                <w:szCs w:val="24"/>
              </w:rPr>
              <w:t> </w:t>
            </w:r>
            <w:r w:rsidRPr="00022189">
              <w:rPr>
                <w:rFonts w:ascii="Arial" w:eastAsia="Times New Roman" w:hAnsi="Arial" w:cs="Arial"/>
                <w:sz w:val="24"/>
                <w:szCs w:val="24"/>
              </w:rPr>
              <w:br/>
            </w:r>
            <w:r w:rsidRPr="00022189">
              <w:rPr>
                <w:rFonts w:ascii="Arial" w:eastAsia="Times New Roman" w:hAnsi="Arial" w:cs="Arial"/>
                <w:b/>
                <w:bCs/>
                <w:color w:val="000000"/>
                <w:sz w:val="24"/>
                <w:szCs w:val="24"/>
              </w:rPr>
              <w:t>юстиції України</w:t>
            </w:r>
            <w:r w:rsidRPr="00022189">
              <w:rPr>
                <w:rFonts w:ascii="Arial" w:eastAsia="Times New Roman" w:hAnsi="Arial" w:cs="Arial"/>
                <w:sz w:val="24"/>
                <w:szCs w:val="24"/>
              </w:rPr>
              <w:t> </w:t>
            </w:r>
            <w:r w:rsidRPr="00022189">
              <w:rPr>
                <w:rFonts w:ascii="Arial" w:eastAsia="Times New Roman" w:hAnsi="Arial" w:cs="Arial"/>
                <w:sz w:val="24"/>
                <w:szCs w:val="24"/>
              </w:rPr>
              <w:br/>
            </w:r>
            <w:r w:rsidRPr="00022189">
              <w:rPr>
                <w:rFonts w:ascii="Arial" w:eastAsia="Times New Roman" w:hAnsi="Arial" w:cs="Arial"/>
                <w:b/>
                <w:bCs/>
                <w:color w:val="000000"/>
                <w:sz w:val="24"/>
                <w:szCs w:val="24"/>
              </w:rPr>
              <w:t>30 березня 2016 р.</w:t>
            </w:r>
            <w:r w:rsidRPr="00022189">
              <w:rPr>
                <w:rFonts w:ascii="Arial" w:eastAsia="Times New Roman" w:hAnsi="Arial" w:cs="Arial"/>
                <w:sz w:val="24"/>
                <w:szCs w:val="24"/>
              </w:rPr>
              <w:t> </w:t>
            </w:r>
            <w:r w:rsidRPr="00022189">
              <w:rPr>
                <w:rFonts w:ascii="Arial" w:eastAsia="Times New Roman" w:hAnsi="Arial" w:cs="Arial"/>
                <w:sz w:val="24"/>
                <w:szCs w:val="24"/>
              </w:rPr>
              <w:br/>
            </w:r>
            <w:r w:rsidRPr="00022189">
              <w:rPr>
                <w:rFonts w:ascii="Arial" w:eastAsia="Times New Roman" w:hAnsi="Arial" w:cs="Arial"/>
                <w:b/>
                <w:bCs/>
                <w:color w:val="000000"/>
                <w:sz w:val="24"/>
                <w:szCs w:val="24"/>
              </w:rPr>
              <w:lastRenderedPageBreak/>
              <w:t>за № 473/28603</w:t>
            </w:r>
          </w:p>
        </w:tc>
      </w:tr>
    </w:tbl>
    <w:p w:rsidR="005E6DAB" w:rsidRPr="00022189" w:rsidRDefault="005E6DAB" w:rsidP="00022189">
      <w:pPr>
        <w:spacing w:before="300" w:after="0" w:line="240" w:lineRule="auto"/>
        <w:ind w:left="450" w:right="450"/>
        <w:jc w:val="center"/>
        <w:rPr>
          <w:rFonts w:ascii="Arial" w:eastAsia="Times New Roman" w:hAnsi="Arial" w:cs="Arial"/>
          <w:color w:val="000000"/>
          <w:sz w:val="24"/>
          <w:szCs w:val="24"/>
        </w:rPr>
      </w:pPr>
      <w:bookmarkStart w:id="13" w:name="n15"/>
      <w:bookmarkEnd w:id="13"/>
      <w:r w:rsidRPr="00022189">
        <w:rPr>
          <w:rFonts w:ascii="Arial" w:eastAsia="Times New Roman" w:hAnsi="Arial" w:cs="Arial"/>
          <w:b/>
          <w:bCs/>
          <w:color w:val="000000"/>
          <w:sz w:val="24"/>
          <w:szCs w:val="24"/>
        </w:rPr>
        <w:lastRenderedPageBreak/>
        <w:t>ПОЛОЖЕННЯ </w:t>
      </w:r>
      <w:r w:rsidRPr="00022189">
        <w:rPr>
          <w:rFonts w:ascii="Arial" w:eastAsia="Times New Roman" w:hAnsi="Arial" w:cs="Arial"/>
          <w:color w:val="000000"/>
          <w:sz w:val="24"/>
          <w:szCs w:val="24"/>
        </w:rPr>
        <w:br/>
      </w:r>
      <w:r w:rsidRPr="00022189">
        <w:rPr>
          <w:rFonts w:ascii="Arial" w:eastAsia="Times New Roman" w:hAnsi="Arial" w:cs="Arial"/>
          <w:b/>
          <w:bCs/>
          <w:color w:val="000000"/>
          <w:sz w:val="24"/>
          <w:szCs w:val="24"/>
        </w:rPr>
        <w:t xml:space="preserve">про порядок направлення дітей для оздоровлення та відпочинку до державного </w:t>
      </w:r>
      <w:proofErr w:type="gramStart"/>
      <w:r w:rsidRPr="00022189">
        <w:rPr>
          <w:rFonts w:ascii="Arial" w:eastAsia="Times New Roman" w:hAnsi="Arial" w:cs="Arial"/>
          <w:b/>
          <w:bCs/>
          <w:color w:val="000000"/>
          <w:sz w:val="24"/>
          <w:szCs w:val="24"/>
        </w:rPr>
        <w:t>п</w:t>
      </w:r>
      <w:proofErr w:type="gramEnd"/>
      <w:r w:rsidRPr="00022189">
        <w:rPr>
          <w:rFonts w:ascii="Arial" w:eastAsia="Times New Roman" w:hAnsi="Arial" w:cs="Arial"/>
          <w:b/>
          <w:bCs/>
          <w:color w:val="000000"/>
          <w:sz w:val="24"/>
          <w:szCs w:val="24"/>
        </w:rPr>
        <w:t>ідприємства України "Міжнародний дитячий центр "Артек" за рахунок бюджетних коштів</w:t>
      </w:r>
    </w:p>
    <w:p w:rsidR="005E6DAB" w:rsidRPr="00022189" w:rsidRDefault="005E6DAB" w:rsidP="00022189">
      <w:pPr>
        <w:spacing w:before="150" w:after="0" w:line="240" w:lineRule="auto"/>
        <w:ind w:left="450" w:right="450"/>
        <w:jc w:val="center"/>
        <w:rPr>
          <w:rFonts w:ascii="Arial" w:eastAsia="Times New Roman" w:hAnsi="Arial" w:cs="Arial"/>
          <w:color w:val="000000"/>
          <w:sz w:val="24"/>
          <w:szCs w:val="24"/>
        </w:rPr>
      </w:pPr>
      <w:bookmarkStart w:id="14" w:name="n16"/>
      <w:bookmarkEnd w:id="14"/>
      <w:r w:rsidRPr="00022189">
        <w:rPr>
          <w:rFonts w:ascii="Arial" w:eastAsia="Times New Roman" w:hAnsi="Arial" w:cs="Arial"/>
          <w:b/>
          <w:bCs/>
          <w:color w:val="000000"/>
          <w:sz w:val="24"/>
          <w:szCs w:val="24"/>
        </w:rPr>
        <w:t>I. Загальні положення</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5" w:name="n17"/>
      <w:bookmarkEnd w:id="15"/>
      <w:r w:rsidRPr="00022189">
        <w:rPr>
          <w:rFonts w:ascii="Arial" w:eastAsia="Times New Roman" w:hAnsi="Arial" w:cs="Arial"/>
          <w:color w:val="000000"/>
          <w:sz w:val="24"/>
          <w:szCs w:val="24"/>
        </w:rPr>
        <w:t xml:space="preserve">1. Державне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ідприємство України "Міжнародний дитячий центр "Артек" (далі - ДПУ "МДЦ "Артек") є дитячим закладом оздоровлення та відпочинку, в якому діти, направлені на оздоровлення та відпочинок, беруть участь у виховних, патріотичних, оздоровчих, розважально-ігрових програмах, спортивних змаганнях, всеукраїнських фестивалях, набувають досвіду громадської діяльності та спілкування з однолітками з різних адміністративно-територіальних одиниць України.</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6" w:name="n18"/>
      <w:bookmarkEnd w:id="16"/>
      <w:r w:rsidRPr="00022189">
        <w:rPr>
          <w:rFonts w:ascii="Arial" w:eastAsia="Times New Roman" w:hAnsi="Arial" w:cs="Arial"/>
          <w:color w:val="000000"/>
          <w:sz w:val="24"/>
          <w:szCs w:val="24"/>
        </w:rPr>
        <w:t>2. У цьому Положенні терміни вживаються у значеннях, наведених в </w:t>
      </w:r>
      <w:hyperlink r:id="rId8" w:tgtFrame="_blank" w:history="1">
        <w:r w:rsidRPr="00022189">
          <w:rPr>
            <w:rFonts w:ascii="Arial" w:eastAsia="Times New Roman" w:hAnsi="Arial" w:cs="Arial"/>
            <w:color w:val="000099"/>
            <w:sz w:val="24"/>
            <w:szCs w:val="24"/>
            <w:u w:val="single"/>
          </w:rPr>
          <w:t>Законі України</w:t>
        </w:r>
      </w:hyperlink>
      <w:r w:rsidRPr="00022189">
        <w:rPr>
          <w:rFonts w:ascii="Arial" w:eastAsia="Times New Roman" w:hAnsi="Arial" w:cs="Arial"/>
          <w:color w:val="000000"/>
          <w:sz w:val="24"/>
          <w:szCs w:val="24"/>
        </w:rPr>
        <w:t> "Про оздоровлення та відпочинок дітей".</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7" w:name="n19"/>
      <w:bookmarkEnd w:id="17"/>
      <w:r w:rsidRPr="00022189">
        <w:rPr>
          <w:rFonts w:ascii="Arial" w:eastAsia="Times New Roman" w:hAnsi="Arial" w:cs="Arial"/>
          <w:color w:val="000000"/>
          <w:sz w:val="24"/>
          <w:szCs w:val="24"/>
        </w:rPr>
        <w:t>3. У ДПУ "МДЦ "Артек" організовуються оздоровчі та тематичні зміни.</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8" w:name="n20"/>
      <w:bookmarkEnd w:id="18"/>
      <w:r w:rsidRPr="00022189">
        <w:rPr>
          <w:rFonts w:ascii="Arial" w:eastAsia="Times New Roman" w:hAnsi="Arial" w:cs="Arial"/>
          <w:color w:val="000000"/>
          <w:sz w:val="24"/>
          <w:szCs w:val="24"/>
        </w:rPr>
        <w:t>4. До ДПУ "МДЦ "Артек" направляються діти віком:</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9" w:name="n21"/>
      <w:bookmarkEnd w:id="19"/>
      <w:r w:rsidRPr="00022189">
        <w:rPr>
          <w:rFonts w:ascii="Arial" w:eastAsia="Times New Roman" w:hAnsi="Arial" w:cs="Arial"/>
          <w:color w:val="000000"/>
          <w:sz w:val="24"/>
          <w:szCs w:val="24"/>
        </w:rPr>
        <w:t>від 8 до 16 років включно - у період з кінця вересня до середини травня;</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20" w:name="n22"/>
      <w:bookmarkEnd w:id="20"/>
      <w:r w:rsidRPr="00022189">
        <w:rPr>
          <w:rFonts w:ascii="Arial" w:eastAsia="Times New Roman" w:hAnsi="Arial" w:cs="Arial"/>
          <w:color w:val="000000"/>
          <w:sz w:val="24"/>
          <w:szCs w:val="24"/>
        </w:rPr>
        <w:t xml:space="preserve">від 7 до 17 років включно - у період із середини травня </w:t>
      </w:r>
      <w:proofErr w:type="gramStart"/>
      <w:r w:rsidRPr="00022189">
        <w:rPr>
          <w:rFonts w:ascii="Arial" w:eastAsia="Times New Roman" w:hAnsi="Arial" w:cs="Arial"/>
          <w:color w:val="000000"/>
          <w:sz w:val="24"/>
          <w:szCs w:val="24"/>
        </w:rPr>
        <w:t>до</w:t>
      </w:r>
      <w:proofErr w:type="gramEnd"/>
      <w:r w:rsidRPr="00022189">
        <w:rPr>
          <w:rFonts w:ascii="Arial" w:eastAsia="Times New Roman" w:hAnsi="Arial" w:cs="Arial"/>
          <w:color w:val="000000"/>
          <w:sz w:val="24"/>
          <w:szCs w:val="24"/>
        </w:rPr>
        <w:t xml:space="preserve"> кінця вересня.</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21" w:name="n23"/>
      <w:bookmarkEnd w:id="21"/>
      <w:r w:rsidRPr="00022189">
        <w:rPr>
          <w:rFonts w:ascii="Arial" w:eastAsia="Times New Roman" w:hAnsi="Arial" w:cs="Arial"/>
          <w:color w:val="000000"/>
          <w:sz w:val="24"/>
          <w:szCs w:val="24"/>
        </w:rPr>
        <w:t xml:space="preserve">5. Бюджетні кошти спрямовуються Міністерству </w:t>
      </w:r>
      <w:proofErr w:type="gramStart"/>
      <w:r w:rsidRPr="00022189">
        <w:rPr>
          <w:rFonts w:ascii="Arial" w:eastAsia="Times New Roman" w:hAnsi="Arial" w:cs="Arial"/>
          <w:color w:val="000000"/>
          <w:sz w:val="24"/>
          <w:szCs w:val="24"/>
        </w:rPr>
        <w:t>соц</w:t>
      </w:r>
      <w:proofErr w:type="gramEnd"/>
      <w:r w:rsidRPr="00022189">
        <w:rPr>
          <w:rFonts w:ascii="Arial" w:eastAsia="Times New Roman" w:hAnsi="Arial" w:cs="Arial"/>
          <w:color w:val="000000"/>
          <w:sz w:val="24"/>
          <w:szCs w:val="24"/>
        </w:rPr>
        <w:t>іальної політики України (далі - Мінсоцполітики) на організацію оздоровлення та відпочинку дітей-сиріт, дітей, позбавлених батьківського піклування, дітей-інвалідів, дітей, які постраждали внаслідок стихійного лиха, техногенних аварій, катастроф, дітей з багатодітних і малозабезпечених сімей, дітей, батьки яких загинули від нещасних випадків на виробництві або під час виконання службових обов’язків, дітей осіб, визнаних учасниками бойових дій відповідно до </w:t>
      </w:r>
      <w:hyperlink r:id="rId9" w:anchor="n73" w:tgtFrame="_blank" w:history="1">
        <w:r w:rsidRPr="00022189">
          <w:rPr>
            <w:rFonts w:ascii="Arial" w:eastAsia="Times New Roman" w:hAnsi="Arial" w:cs="Arial"/>
            <w:color w:val="000099"/>
            <w:sz w:val="24"/>
            <w:szCs w:val="24"/>
            <w:u w:val="single"/>
          </w:rPr>
          <w:t>пункту 19</w:t>
        </w:r>
      </w:hyperlink>
      <w:r w:rsidRPr="00022189">
        <w:rPr>
          <w:rFonts w:ascii="Arial" w:eastAsia="Times New Roman" w:hAnsi="Arial" w:cs="Arial"/>
          <w:color w:val="000000"/>
          <w:sz w:val="24"/>
          <w:szCs w:val="24"/>
        </w:rPr>
        <w:t xml:space="preserve"> частини першої статті 6 Закону України "Про статус ветеранів </w:t>
      </w:r>
      <w:proofErr w:type="gramStart"/>
      <w:r w:rsidRPr="00022189">
        <w:rPr>
          <w:rFonts w:ascii="Arial" w:eastAsia="Times New Roman" w:hAnsi="Arial" w:cs="Arial"/>
          <w:color w:val="000000"/>
          <w:sz w:val="24"/>
          <w:szCs w:val="24"/>
        </w:rPr>
        <w:t>в</w:t>
      </w:r>
      <w:proofErr w:type="gramEnd"/>
      <w:r w:rsidRPr="00022189">
        <w:rPr>
          <w:rFonts w:ascii="Arial" w:eastAsia="Times New Roman" w:hAnsi="Arial" w:cs="Arial"/>
          <w:color w:val="000000"/>
          <w:sz w:val="24"/>
          <w:szCs w:val="24"/>
        </w:rPr>
        <w:t xml:space="preserve">ійни, гарантії їх соціального захисту", дітей, один із батьків яких загинув (пропав безвісти) у районі проведення антитерористичних операцій, бойових дій чи збройних конфліктів або помер внаслідок поранення, контузії </w:t>
      </w:r>
      <w:proofErr w:type="gramStart"/>
      <w:r w:rsidRPr="00022189">
        <w:rPr>
          <w:rFonts w:ascii="Arial" w:eastAsia="Times New Roman" w:hAnsi="Arial" w:cs="Arial"/>
          <w:color w:val="000000"/>
          <w:sz w:val="24"/>
          <w:szCs w:val="24"/>
        </w:rPr>
        <w:t>чи кал</w:t>
      </w:r>
      <w:proofErr w:type="gramEnd"/>
      <w:r w:rsidRPr="00022189">
        <w:rPr>
          <w:rFonts w:ascii="Arial" w:eastAsia="Times New Roman" w:hAnsi="Arial" w:cs="Arial"/>
          <w:color w:val="000000"/>
          <w:sz w:val="24"/>
          <w:szCs w:val="24"/>
        </w:rPr>
        <w:t xml:space="preserve">іцтва, одержаних у районі проведення антитерористичних операцій, бойових дій чи збройних конфліктів, а також внаслідок захворювання, одержаного в період участі в антитерористичній операції, дітей, один із батьків яких загинув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 xml:space="preserve">ід час масових акцій громадянського протесту або помер внаслідок поранення, контузії чи каліцтва, одержаних під час масових акцій громадянського протесту, дітей, зареєстрованих як внутрішньо переміщені особи, дітей, які перебувають на диспансерному обліку, талановитих та обдарованих дітей - переможців міжнародних, всеукраїнських, обласних, міських, районних олімпіад, конкурсів, фестивалів, змагань, спартакіад, відмінників навчання, дітей, які є лідерами дитячих громадських організацій, дитячих творчих колективів та спортивних команд (далі - діти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ільгових категорій).</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22" w:name="n24"/>
      <w:bookmarkEnd w:id="22"/>
      <w:r w:rsidRPr="00022189">
        <w:rPr>
          <w:rFonts w:ascii="Arial" w:eastAsia="Times New Roman" w:hAnsi="Arial" w:cs="Arial"/>
          <w:color w:val="000000"/>
          <w:sz w:val="24"/>
          <w:szCs w:val="24"/>
        </w:rPr>
        <w:t>6. Путівки до ДПУ "МДЦ "Артек", придбані за рахунок бюджетних коштів, надаються безоплатно або із частковою оплатою в розмі</w:t>
      </w:r>
      <w:proofErr w:type="gramStart"/>
      <w:r w:rsidRPr="00022189">
        <w:rPr>
          <w:rFonts w:ascii="Arial" w:eastAsia="Times New Roman" w:hAnsi="Arial" w:cs="Arial"/>
          <w:color w:val="000000"/>
          <w:sz w:val="24"/>
          <w:szCs w:val="24"/>
        </w:rPr>
        <w:t>р</w:t>
      </w:r>
      <w:proofErr w:type="gramEnd"/>
      <w:r w:rsidRPr="00022189">
        <w:rPr>
          <w:rFonts w:ascii="Arial" w:eastAsia="Times New Roman" w:hAnsi="Arial" w:cs="Arial"/>
          <w:color w:val="000000"/>
          <w:sz w:val="24"/>
          <w:szCs w:val="24"/>
        </w:rPr>
        <w:t>і 20, 30 чи 50 відсотків вартості путівки, яка вноситься батьками (особами, які їх замінюють) або проводиться з інших джерел, не заборонених законодавством, за визначеною Мінсоцполітики квотою.</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23" w:name="n25"/>
      <w:bookmarkEnd w:id="23"/>
      <w:r w:rsidRPr="00022189">
        <w:rPr>
          <w:rFonts w:ascii="Arial" w:eastAsia="Times New Roman" w:hAnsi="Arial" w:cs="Arial"/>
          <w:color w:val="000000"/>
          <w:sz w:val="24"/>
          <w:szCs w:val="24"/>
        </w:rPr>
        <w:t xml:space="preserve">7. Квота путівок до ДПУ "МДЦ "Артек" на календарний </w:t>
      </w:r>
      <w:proofErr w:type="gramStart"/>
      <w:r w:rsidRPr="00022189">
        <w:rPr>
          <w:rFonts w:ascii="Arial" w:eastAsia="Times New Roman" w:hAnsi="Arial" w:cs="Arial"/>
          <w:color w:val="000000"/>
          <w:sz w:val="24"/>
          <w:szCs w:val="24"/>
        </w:rPr>
        <w:t>р</w:t>
      </w:r>
      <w:proofErr w:type="gramEnd"/>
      <w:r w:rsidRPr="00022189">
        <w:rPr>
          <w:rFonts w:ascii="Arial" w:eastAsia="Times New Roman" w:hAnsi="Arial" w:cs="Arial"/>
          <w:color w:val="000000"/>
          <w:sz w:val="24"/>
          <w:szCs w:val="24"/>
        </w:rPr>
        <w:t>ік затверджується наказом Мінсоцполітики.</w:t>
      </w:r>
    </w:p>
    <w:p w:rsidR="005E6DAB" w:rsidRPr="00022189" w:rsidRDefault="005E6DAB" w:rsidP="00022189">
      <w:pPr>
        <w:spacing w:before="150" w:after="0" w:line="240" w:lineRule="auto"/>
        <w:ind w:left="450" w:right="450"/>
        <w:jc w:val="center"/>
        <w:rPr>
          <w:rFonts w:ascii="Arial" w:eastAsia="Times New Roman" w:hAnsi="Arial" w:cs="Arial"/>
          <w:color w:val="000000"/>
          <w:sz w:val="24"/>
          <w:szCs w:val="24"/>
        </w:rPr>
      </w:pPr>
      <w:bookmarkStart w:id="24" w:name="n26"/>
      <w:bookmarkEnd w:id="24"/>
      <w:r w:rsidRPr="00022189">
        <w:rPr>
          <w:rFonts w:ascii="Arial" w:eastAsia="Times New Roman" w:hAnsi="Arial" w:cs="Arial"/>
          <w:b/>
          <w:bCs/>
          <w:color w:val="000000"/>
          <w:sz w:val="24"/>
          <w:szCs w:val="24"/>
        </w:rPr>
        <w:t>II. Порядок розподілу путівок до ДПУ "МДЦ "Артек"</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25" w:name="n27"/>
      <w:bookmarkEnd w:id="25"/>
      <w:r w:rsidRPr="00022189">
        <w:rPr>
          <w:rFonts w:ascii="Arial" w:eastAsia="Times New Roman" w:hAnsi="Arial" w:cs="Arial"/>
          <w:color w:val="000000"/>
          <w:sz w:val="24"/>
          <w:szCs w:val="24"/>
        </w:rPr>
        <w:t xml:space="preserve">1. Розподіл путівок до ДПУ "МДЦ "Артек" затверджує Мінсоцполітики у розрізі адміністративно-територіальних одиниць відповідно до співвідношення </w:t>
      </w:r>
      <w:r w:rsidRPr="00022189">
        <w:rPr>
          <w:rFonts w:ascii="Arial" w:eastAsia="Times New Roman" w:hAnsi="Arial" w:cs="Arial"/>
          <w:color w:val="000000"/>
          <w:sz w:val="24"/>
          <w:szCs w:val="24"/>
        </w:rPr>
        <w:lastRenderedPageBreak/>
        <w:t>чисельності дітей шкільного віку в адміністративно-територіальних одиницях та загальної чисельності таких дітей в Україні за даними</w:t>
      </w:r>
      <w:proofErr w:type="gramStart"/>
      <w:r w:rsidRPr="00022189">
        <w:rPr>
          <w:rFonts w:ascii="Arial" w:eastAsia="Times New Roman" w:hAnsi="Arial" w:cs="Arial"/>
          <w:color w:val="000000"/>
          <w:sz w:val="24"/>
          <w:szCs w:val="24"/>
        </w:rPr>
        <w:t xml:space="preserve"> Д</w:t>
      </w:r>
      <w:proofErr w:type="gramEnd"/>
      <w:r w:rsidRPr="00022189">
        <w:rPr>
          <w:rFonts w:ascii="Arial" w:eastAsia="Times New Roman" w:hAnsi="Arial" w:cs="Arial"/>
          <w:color w:val="000000"/>
          <w:sz w:val="24"/>
          <w:szCs w:val="24"/>
        </w:rPr>
        <w:t xml:space="preserve">ержавної служби статистики України з урахуванням кількості дітей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ільгових категорій та укладає договори зі структурними підрозділами з питань сім’ї та дітей обласних, Київської міської державних адміністрацій (далі - структурні підрозділи) про направлення дітей для оздоровлення та відпочинку.</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26" w:name="n28"/>
      <w:bookmarkEnd w:id="26"/>
      <w:r w:rsidRPr="00022189">
        <w:rPr>
          <w:rFonts w:ascii="Arial" w:eastAsia="Times New Roman" w:hAnsi="Arial" w:cs="Arial"/>
          <w:color w:val="000000"/>
          <w:sz w:val="24"/>
          <w:szCs w:val="24"/>
        </w:rPr>
        <w:t xml:space="preserve">2. Розподіл путівок до ДПУ "МДЦ "Артек" між структурними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ідрозділами на відповідну оздоровчу зміну затверджується наказом Мінсоцполітики.</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27" w:name="n29"/>
      <w:bookmarkEnd w:id="27"/>
      <w:r w:rsidRPr="00022189">
        <w:rPr>
          <w:rFonts w:ascii="Arial" w:eastAsia="Times New Roman" w:hAnsi="Arial" w:cs="Arial"/>
          <w:color w:val="000000"/>
          <w:sz w:val="24"/>
          <w:szCs w:val="24"/>
        </w:rPr>
        <w:t xml:space="preserve">3. Направляють дітей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 xml:space="preserve">ільгових категорій до ДПУ "МДЦ "Артек" структурні підрозділи відповідно до цього Положення з урахуванням того, що за рахунок бюджетних коштів дитина має право на забезпечення путівкою до зазначеного дитячого закладу оздоровлення та відпочинку один раз на рік за умови, що така путівка не надавалась їй у </w:t>
      </w:r>
      <w:proofErr w:type="gramStart"/>
      <w:r w:rsidRPr="00022189">
        <w:rPr>
          <w:rFonts w:ascii="Arial" w:eastAsia="Times New Roman" w:hAnsi="Arial" w:cs="Arial"/>
          <w:color w:val="000000"/>
          <w:sz w:val="24"/>
          <w:szCs w:val="24"/>
        </w:rPr>
        <w:t>поточному</w:t>
      </w:r>
      <w:proofErr w:type="gramEnd"/>
      <w:r w:rsidRPr="00022189">
        <w:rPr>
          <w:rFonts w:ascii="Arial" w:eastAsia="Times New Roman" w:hAnsi="Arial" w:cs="Arial"/>
          <w:color w:val="000000"/>
          <w:sz w:val="24"/>
          <w:szCs w:val="24"/>
        </w:rPr>
        <w:t xml:space="preserve"> році за рахунок коштів місцевих бюджетів.</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28" w:name="n30"/>
      <w:bookmarkEnd w:id="28"/>
      <w:r w:rsidRPr="00022189">
        <w:rPr>
          <w:rFonts w:ascii="Arial" w:eastAsia="Times New Roman" w:hAnsi="Arial" w:cs="Arial"/>
          <w:color w:val="000000"/>
          <w:sz w:val="24"/>
          <w:szCs w:val="24"/>
        </w:rPr>
        <w:t xml:space="preserve">4. Мінсоцполітики передає путівки структурним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ідрозділам, які розподіляють їх між районами та містами обласного значення відповідно до співвідношення чисельності дітей шкільного віку у цих районах і містах та загальної чисельності таких дітей у відповідній області, м. Києві.</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29" w:name="n31"/>
      <w:bookmarkEnd w:id="29"/>
      <w:r w:rsidRPr="00022189">
        <w:rPr>
          <w:rFonts w:ascii="Arial" w:eastAsia="Times New Roman" w:hAnsi="Arial" w:cs="Arial"/>
          <w:color w:val="000000"/>
          <w:sz w:val="24"/>
          <w:szCs w:val="24"/>
        </w:rPr>
        <w:t xml:space="preserve">5. Керівники структурних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ідрозділів, керівники відповідних підрозділів районних, районних у м. Києві державних адміністрацій та органів місцевого самоврядування своїм розпорядчим документом призначають працівника, на якого покладаються обов’язки щодо відбору та направлення дітей до ДПУ "МДЦ "Артек", відповідно до вимог цього Положення.</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30" w:name="n32"/>
      <w:bookmarkEnd w:id="30"/>
      <w:r w:rsidRPr="00022189">
        <w:rPr>
          <w:rFonts w:ascii="Arial" w:eastAsia="Times New Roman" w:hAnsi="Arial" w:cs="Arial"/>
          <w:color w:val="000000"/>
          <w:sz w:val="24"/>
          <w:szCs w:val="24"/>
        </w:rPr>
        <w:t xml:space="preserve">6. Структурні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ідрозділи здійснюють контроль за цільовим використанням путівок в установленому законодавством порядку.</w:t>
      </w:r>
    </w:p>
    <w:p w:rsidR="005E6DAB" w:rsidRPr="00022189" w:rsidRDefault="005E6DAB" w:rsidP="00022189">
      <w:pPr>
        <w:spacing w:before="150" w:after="0" w:line="240" w:lineRule="auto"/>
        <w:ind w:left="450" w:right="450"/>
        <w:jc w:val="center"/>
        <w:rPr>
          <w:rFonts w:ascii="Arial" w:eastAsia="Times New Roman" w:hAnsi="Arial" w:cs="Arial"/>
          <w:color w:val="000000"/>
          <w:sz w:val="24"/>
          <w:szCs w:val="24"/>
        </w:rPr>
      </w:pPr>
      <w:bookmarkStart w:id="31" w:name="n33"/>
      <w:bookmarkEnd w:id="31"/>
      <w:r w:rsidRPr="00022189">
        <w:rPr>
          <w:rFonts w:ascii="Arial" w:eastAsia="Times New Roman" w:hAnsi="Arial" w:cs="Arial"/>
          <w:b/>
          <w:bCs/>
          <w:color w:val="000000"/>
          <w:sz w:val="24"/>
          <w:szCs w:val="24"/>
        </w:rPr>
        <w:t>III. Порядок надання дітям путівок для оздоровлення та відпочинку у ДПУ "МДЦ "Артек"</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32" w:name="n34"/>
      <w:bookmarkEnd w:id="32"/>
      <w:r w:rsidRPr="00022189">
        <w:rPr>
          <w:rFonts w:ascii="Arial" w:eastAsia="Times New Roman" w:hAnsi="Arial" w:cs="Arial"/>
          <w:color w:val="000000"/>
          <w:sz w:val="24"/>
          <w:szCs w:val="24"/>
        </w:rPr>
        <w:t xml:space="preserve">1. Уповноважені працівники структурних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ідрозділів згідно із затвердженим планом-графіком змін на календарний рік отримують у Мінсоцполітики путівки до ДПУ "МДЦ "Артек" за дорученням.</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33" w:name="n35"/>
      <w:bookmarkEnd w:id="33"/>
      <w:r w:rsidRPr="00022189">
        <w:rPr>
          <w:rFonts w:ascii="Arial" w:eastAsia="Times New Roman" w:hAnsi="Arial" w:cs="Arial"/>
          <w:color w:val="000000"/>
          <w:sz w:val="24"/>
          <w:szCs w:val="24"/>
        </w:rPr>
        <w:t xml:space="preserve">2. Структурні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ідрозділи надають путівки:</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34" w:name="n36"/>
      <w:bookmarkEnd w:id="34"/>
      <w:r w:rsidRPr="00022189">
        <w:rPr>
          <w:rFonts w:ascii="Arial" w:eastAsia="Times New Roman" w:hAnsi="Arial" w:cs="Arial"/>
          <w:color w:val="000000"/>
          <w:sz w:val="24"/>
          <w:szCs w:val="24"/>
        </w:rPr>
        <w:t>1) безоплатні:</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35" w:name="n37"/>
      <w:bookmarkEnd w:id="35"/>
      <w:r w:rsidRPr="00022189">
        <w:rPr>
          <w:rFonts w:ascii="Arial" w:eastAsia="Times New Roman" w:hAnsi="Arial" w:cs="Arial"/>
          <w:color w:val="000000"/>
          <w:sz w:val="24"/>
          <w:szCs w:val="24"/>
        </w:rPr>
        <w:t>дітям-сиротам;</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36" w:name="n38"/>
      <w:bookmarkEnd w:id="36"/>
      <w:r w:rsidRPr="00022189">
        <w:rPr>
          <w:rFonts w:ascii="Arial" w:eastAsia="Times New Roman" w:hAnsi="Arial" w:cs="Arial"/>
          <w:color w:val="000000"/>
          <w:sz w:val="24"/>
          <w:szCs w:val="24"/>
        </w:rPr>
        <w:t xml:space="preserve">дітям, позбавленим батьківського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іклування;</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37" w:name="n39"/>
      <w:bookmarkEnd w:id="37"/>
      <w:r w:rsidRPr="00022189">
        <w:rPr>
          <w:rFonts w:ascii="Arial" w:eastAsia="Times New Roman" w:hAnsi="Arial" w:cs="Arial"/>
          <w:color w:val="000000"/>
          <w:sz w:val="24"/>
          <w:szCs w:val="24"/>
        </w:rPr>
        <w:t>дітя</w:t>
      </w:r>
      <w:proofErr w:type="gramStart"/>
      <w:r w:rsidRPr="00022189">
        <w:rPr>
          <w:rFonts w:ascii="Arial" w:eastAsia="Times New Roman" w:hAnsi="Arial" w:cs="Arial"/>
          <w:color w:val="000000"/>
          <w:sz w:val="24"/>
          <w:szCs w:val="24"/>
        </w:rPr>
        <w:t>м-</w:t>
      </w:r>
      <w:proofErr w:type="gramEnd"/>
      <w:r w:rsidRPr="00022189">
        <w:rPr>
          <w:rFonts w:ascii="Arial" w:eastAsia="Times New Roman" w:hAnsi="Arial" w:cs="Arial"/>
          <w:color w:val="000000"/>
          <w:sz w:val="24"/>
          <w:szCs w:val="24"/>
        </w:rPr>
        <w:t>інвалідам, здатним до самообслуговування (за відсутності медичних протипоказань);</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38" w:name="n40"/>
      <w:bookmarkEnd w:id="38"/>
      <w:r w:rsidRPr="00022189">
        <w:rPr>
          <w:rFonts w:ascii="Arial" w:eastAsia="Times New Roman" w:hAnsi="Arial" w:cs="Arial"/>
          <w:color w:val="000000"/>
          <w:sz w:val="24"/>
          <w:szCs w:val="24"/>
        </w:rPr>
        <w:t xml:space="preserve">дітям, один із батьків яких загинув (пропав безвісти) у районі проведення антитерористичних операцій, бойових дій чи збройних конфліктів або помер внаслідок поранення, контузії </w:t>
      </w:r>
      <w:proofErr w:type="gramStart"/>
      <w:r w:rsidRPr="00022189">
        <w:rPr>
          <w:rFonts w:ascii="Arial" w:eastAsia="Times New Roman" w:hAnsi="Arial" w:cs="Arial"/>
          <w:color w:val="000000"/>
          <w:sz w:val="24"/>
          <w:szCs w:val="24"/>
        </w:rPr>
        <w:t>чи кал</w:t>
      </w:r>
      <w:proofErr w:type="gramEnd"/>
      <w:r w:rsidRPr="00022189">
        <w:rPr>
          <w:rFonts w:ascii="Arial" w:eastAsia="Times New Roman" w:hAnsi="Arial" w:cs="Arial"/>
          <w:color w:val="000000"/>
          <w:sz w:val="24"/>
          <w:szCs w:val="24"/>
        </w:rPr>
        <w:t>іцтва, одержаних у районі проведення антитерористичних операцій, бойових дій чи збройних конфліктів, а також внаслідок захворювання, одержаного в період участі в антитерористичній операції;</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39" w:name="n41"/>
      <w:bookmarkEnd w:id="39"/>
      <w:r w:rsidRPr="00022189">
        <w:rPr>
          <w:rFonts w:ascii="Arial" w:eastAsia="Times New Roman" w:hAnsi="Arial" w:cs="Arial"/>
          <w:color w:val="000000"/>
          <w:sz w:val="24"/>
          <w:szCs w:val="24"/>
        </w:rPr>
        <w:t xml:space="preserve">дітям, один із батьків яких загинув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 час масових акцій громадянського протесту або помер внаслідок поранення, контузії чи каліцтва, одержаних під час масових акцій громадянського протесту;</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40" w:name="n42"/>
      <w:bookmarkEnd w:id="40"/>
      <w:r w:rsidRPr="00022189">
        <w:rPr>
          <w:rFonts w:ascii="Arial" w:eastAsia="Times New Roman" w:hAnsi="Arial" w:cs="Arial"/>
          <w:color w:val="000000"/>
          <w:sz w:val="24"/>
          <w:szCs w:val="24"/>
        </w:rPr>
        <w:t>дітям, які постраждали внаслідок стихійного лиха, техногенних аварій, катастроф;</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41" w:name="n43"/>
      <w:bookmarkEnd w:id="41"/>
      <w:r w:rsidRPr="00022189">
        <w:rPr>
          <w:rFonts w:ascii="Arial" w:eastAsia="Times New Roman" w:hAnsi="Arial" w:cs="Arial"/>
          <w:color w:val="000000"/>
          <w:sz w:val="24"/>
          <w:szCs w:val="24"/>
        </w:rPr>
        <w:t xml:space="preserve">дітям, батьки яких загинули від нещасних випадків на виробництві або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 час виконання службових обов’язків;</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42" w:name="n44"/>
      <w:bookmarkEnd w:id="42"/>
      <w:r w:rsidRPr="00022189">
        <w:rPr>
          <w:rFonts w:ascii="Arial" w:eastAsia="Times New Roman" w:hAnsi="Arial" w:cs="Arial"/>
          <w:color w:val="000000"/>
          <w:sz w:val="24"/>
          <w:szCs w:val="24"/>
        </w:rPr>
        <w:t xml:space="preserve">дітям із малозабезпечених сімей, які відповідно до законодавства одержують державну </w:t>
      </w:r>
      <w:proofErr w:type="gramStart"/>
      <w:r w:rsidRPr="00022189">
        <w:rPr>
          <w:rFonts w:ascii="Arial" w:eastAsia="Times New Roman" w:hAnsi="Arial" w:cs="Arial"/>
          <w:color w:val="000000"/>
          <w:sz w:val="24"/>
          <w:szCs w:val="24"/>
        </w:rPr>
        <w:t>соц</w:t>
      </w:r>
      <w:proofErr w:type="gramEnd"/>
      <w:r w:rsidRPr="00022189">
        <w:rPr>
          <w:rFonts w:ascii="Arial" w:eastAsia="Times New Roman" w:hAnsi="Arial" w:cs="Arial"/>
          <w:color w:val="000000"/>
          <w:sz w:val="24"/>
          <w:szCs w:val="24"/>
        </w:rPr>
        <w:t>іальну допомогу малозабезпеченим сім’ям;</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43" w:name="n45"/>
      <w:bookmarkEnd w:id="43"/>
      <w:r w:rsidRPr="00022189">
        <w:rPr>
          <w:rFonts w:ascii="Arial" w:eastAsia="Times New Roman" w:hAnsi="Arial" w:cs="Arial"/>
          <w:color w:val="000000"/>
          <w:sz w:val="24"/>
          <w:szCs w:val="24"/>
        </w:rPr>
        <w:t xml:space="preserve">дітям із багатодітних </w:t>
      </w:r>
      <w:proofErr w:type="gramStart"/>
      <w:r w:rsidRPr="00022189">
        <w:rPr>
          <w:rFonts w:ascii="Arial" w:eastAsia="Times New Roman" w:hAnsi="Arial" w:cs="Arial"/>
          <w:color w:val="000000"/>
          <w:sz w:val="24"/>
          <w:szCs w:val="24"/>
        </w:rPr>
        <w:t>сімей</w:t>
      </w:r>
      <w:proofErr w:type="gramEnd"/>
      <w:r w:rsidRPr="00022189">
        <w:rPr>
          <w:rFonts w:ascii="Arial" w:eastAsia="Times New Roman" w:hAnsi="Arial" w:cs="Arial"/>
          <w:color w:val="000000"/>
          <w:sz w:val="24"/>
          <w:szCs w:val="24"/>
        </w:rPr>
        <w:t xml:space="preserve"> (при цьому середньомісячний сукупний дохід сімей, у яких виховуються діти зазначеної категорії, не повинен перевищувати прожиткового мінімуму для сім’ї, встановленого законодавством);</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44" w:name="n46"/>
      <w:bookmarkEnd w:id="44"/>
      <w:r w:rsidRPr="00022189">
        <w:rPr>
          <w:rFonts w:ascii="Arial" w:eastAsia="Times New Roman" w:hAnsi="Arial" w:cs="Arial"/>
          <w:color w:val="000000"/>
          <w:sz w:val="24"/>
          <w:szCs w:val="24"/>
        </w:rPr>
        <w:lastRenderedPageBreak/>
        <w:t>2) із частковою оплатою в розмі</w:t>
      </w:r>
      <w:proofErr w:type="gramStart"/>
      <w:r w:rsidRPr="00022189">
        <w:rPr>
          <w:rFonts w:ascii="Arial" w:eastAsia="Times New Roman" w:hAnsi="Arial" w:cs="Arial"/>
          <w:color w:val="000000"/>
          <w:sz w:val="24"/>
          <w:szCs w:val="24"/>
        </w:rPr>
        <w:t>р</w:t>
      </w:r>
      <w:proofErr w:type="gramEnd"/>
      <w:r w:rsidRPr="00022189">
        <w:rPr>
          <w:rFonts w:ascii="Arial" w:eastAsia="Times New Roman" w:hAnsi="Arial" w:cs="Arial"/>
          <w:color w:val="000000"/>
          <w:sz w:val="24"/>
          <w:szCs w:val="24"/>
        </w:rPr>
        <w:t>і 20 відсотків вартості (сплачується за рахунок батьків, осіб, які їх замінюють, або з інших джерел, не заборонених законодавством):</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45" w:name="n47"/>
      <w:bookmarkEnd w:id="45"/>
      <w:r w:rsidRPr="00022189">
        <w:rPr>
          <w:rFonts w:ascii="Arial" w:eastAsia="Times New Roman" w:hAnsi="Arial" w:cs="Arial"/>
          <w:color w:val="000000"/>
          <w:sz w:val="24"/>
          <w:szCs w:val="24"/>
        </w:rPr>
        <w:t xml:space="preserve">дітям із багатодітних </w:t>
      </w:r>
      <w:proofErr w:type="gramStart"/>
      <w:r w:rsidRPr="00022189">
        <w:rPr>
          <w:rFonts w:ascii="Arial" w:eastAsia="Times New Roman" w:hAnsi="Arial" w:cs="Arial"/>
          <w:color w:val="000000"/>
          <w:sz w:val="24"/>
          <w:szCs w:val="24"/>
        </w:rPr>
        <w:t>сімей</w:t>
      </w:r>
      <w:proofErr w:type="gramEnd"/>
      <w:r w:rsidRPr="00022189">
        <w:rPr>
          <w:rFonts w:ascii="Arial" w:eastAsia="Times New Roman" w:hAnsi="Arial" w:cs="Arial"/>
          <w:color w:val="000000"/>
          <w:sz w:val="24"/>
          <w:szCs w:val="24"/>
        </w:rPr>
        <w:t>;</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46" w:name="n48"/>
      <w:bookmarkEnd w:id="46"/>
      <w:r w:rsidRPr="00022189">
        <w:rPr>
          <w:rFonts w:ascii="Arial" w:eastAsia="Times New Roman" w:hAnsi="Arial" w:cs="Arial"/>
          <w:color w:val="000000"/>
          <w:sz w:val="24"/>
          <w:szCs w:val="24"/>
        </w:rPr>
        <w:t>дітям осіб, визнаних учасниками бойових дій відповідно до </w:t>
      </w:r>
      <w:hyperlink r:id="rId10" w:anchor="n73" w:tgtFrame="_blank" w:history="1">
        <w:r w:rsidRPr="00022189">
          <w:rPr>
            <w:rFonts w:ascii="Arial" w:eastAsia="Times New Roman" w:hAnsi="Arial" w:cs="Arial"/>
            <w:color w:val="000099"/>
            <w:sz w:val="24"/>
            <w:szCs w:val="24"/>
            <w:u w:val="single"/>
          </w:rPr>
          <w:t>пункту 19</w:t>
        </w:r>
      </w:hyperlink>
      <w:r w:rsidRPr="00022189">
        <w:rPr>
          <w:rFonts w:ascii="Arial" w:eastAsia="Times New Roman" w:hAnsi="Arial" w:cs="Arial"/>
          <w:color w:val="000000"/>
          <w:sz w:val="24"/>
          <w:szCs w:val="24"/>
        </w:rPr>
        <w:t xml:space="preserve"> частини першої статті 6 Закону України "Про статус ветеранів </w:t>
      </w:r>
      <w:proofErr w:type="gramStart"/>
      <w:r w:rsidRPr="00022189">
        <w:rPr>
          <w:rFonts w:ascii="Arial" w:eastAsia="Times New Roman" w:hAnsi="Arial" w:cs="Arial"/>
          <w:color w:val="000000"/>
          <w:sz w:val="24"/>
          <w:szCs w:val="24"/>
        </w:rPr>
        <w:t>в</w:t>
      </w:r>
      <w:proofErr w:type="gramEnd"/>
      <w:r w:rsidRPr="00022189">
        <w:rPr>
          <w:rFonts w:ascii="Arial" w:eastAsia="Times New Roman" w:hAnsi="Arial" w:cs="Arial"/>
          <w:color w:val="000000"/>
          <w:sz w:val="24"/>
          <w:szCs w:val="24"/>
        </w:rPr>
        <w:t>ійни, гарантії їх соціального захисту";</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47" w:name="n49"/>
      <w:bookmarkEnd w:id="47"/>
      <w:r w:rsidRPr="00022189">
        <w:rPr>
          <w:rFonts w:ascii="Arial" w:eastAsia="Times New Roman" w:hAnsi="Arial" w:cs="Arial"/>
          <w:color w:val="000000"/>
          <w:sz w:val="24"/>
          <w:szCs w:val="24"/>
        </w:rPr>
        <w:t>дитячим творчим колективам та спортивним командам - переможцям міжнародних, всеукраїнських олімпіад, конкурсів, фестивалів, змагань, спартакіад;</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48" w:name="n50"/>
      <w:bookmarkEnd w:id="48"/>
      <w:r w:rsidRPr="00022189">
        <w:rPr>
          <w:rFonts w:ascii="Arial" w:eastAsia="Times New Roman" w:hAnsi="Arial" w:cs="Arial"/>
          <w:color w:val="000000"/>
          <w:sz w:val="24"/>
          <w:szCs w:val="24"/>
        </w:rPr>
        <w:t>талановитим та обдарованим дітям - переможцям міжнародних, всеукраїнських олімпіад, конкурсів, фестивалів, змагань, спартакіад;</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49" w:name="n51"/>
      <w:bookmarkEnd w:id="49"/>
      <w:r w:rsidRPr="00022189">
        <w:rPr>
          <w:rFonts w:ascii="Arial" w:eastAsia="Times New Roman" w:hAnsi="Arial" w:cs="Arial"/>
          <w:color w:val="000000"/>
          <w:sz w:val="24"/>
          <w:szCs w:val="24"/>
        </w:rPr>
        <w:t>3) із частковою оплатою в розмі</w:t>
      </w:r>
      <w:proofErr w:type="gramStart"/>
      <w:r w:rsidRPr="00022189">
        <w:rPr>
          <w:rFonts w:ascii="Arial" w:eastAsia="Times New Roman" w:hAnsi="Arial" w:cs="Arial"/>
          <w:color w:val="000000"/>
          <w:sz w:val="24"/>
          <w:szCs w:val="24"/>
        </w:rPr>
        <w:t>р</w:t>
      </w:r>
      <w:proofErr w:type="gramEnd"/>
      <w:r w:rsidRPr="00022189">
        <w:rPr>
          <w:rFonts w:ascii="Arial" w:eastAsia="Times New Roman" w:hAnsi="Arial" w:cs="Arial"/>
          <w:color w:val="000000"/>
          <w:sz w:val="24"/>
          <w:szCs w:val="24"/>
        </w:rPr>
        <w:t>і 30 відсотків вартості (сплачується за рахунок батьків, осіб, які їх замінюють, або з інших джерел, не заборонених законодавством):</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50" w:name="n52"/>
      <w:bookmarkEnd w:id="50"/>
      <w:r w:rsidRPr="00022189">
        <w:rPr>
          <w:rFonts w:ascii="Arial" w:eastAsia="Times New Roman" w:hAnsi="Arial" w:cs="Arial"/>
          <w:color w:val="000000"/>
          <w:sz w:val="24"/>
          <w:szCs w:val="24"/>
        </w:rPr>
        <w:t>дітям, зареєстрованим як внутрішньо переміщені особи;</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51" w:name="n53"/>
      <w:bookmarkEnd w:id="51"/>
      <w:r w:rsidRPr="00022189">
        <w:rPr>
          <w:rFonts w:ascii="Arial" w:eastAsia="Times New Roman" w:hAnsi="Arial" w:cs="Arial"/>
          <w:color w:val="000000"/>
          <w:sz w:val="24"/>
          <w:szCs w:val="24"/>
        </w:rPr>
        <w:t>дитячим творчим колективам і спортивним командам - переможцям обласних олімпіад, конкурсів, фестивалів, змагань, спартакіад;</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52" w:name="n54"/>
      <w:bookmarkEnd w:id="52"/>
      <w:r w:rsidRPr="00022189">
        <w:rPr>
          <w:rFonts w:ascii="Arial" w:eastAsia="Times New Roman" w:hAnsi="Arial" w:cs="Arial"/>
          <w:color w:val="000000"/>
          <w:sz w:val="24"/>
          <w:szCs w:val="24"/>
        </w:rPr>
        <w:t>талановитим та обдарованим дітям - переможцям обласних олімпіад, конкурсів, фестивалів, змагань, спартакіад;</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53" w:name="n55"/>
      <w:bookmarkEnd w:id="53"/>
      <w:r w:rsidRPr="00022189">
        <w:rPr>
          <w:rFonts w:ascii="Arial" w:eastAsia="Times New Roman" w:hAnsi="Arial" w:cs="Arial"/>
          <w:color w:val="000000"/>
          <w:sz w:val="24"/>
          <w:szCs w:val="24"/>
        </w:rPr>
        <w:t>4) із частковою оплатою в розмі</w:t>
      </w:r>
      <w:proofErr w:type="gramStart"/>
      <w:r w:rsidRPr="00022189">
        <w:rPr>
          <w:rFonts w:ascii="Arial" w:eastAsia="Times New Roman" w:hAnsi="Arial" w:cs="Arial"/>
          <w:color w:val="000000"/>
          <w:sz w:val="24"/>
          <w:szCs w:val="24"/>
        </w:rPr>
        <w:t>р</w:t>
      </w:r>
      <w:proofErr w:type="gramEnd"/>
      <w:r w:rsidRPr="00022189">
        <w:rPr>
          <w:rFonts w:ascii="Arial" w:eastAsia="Times New Roman" w:hAnsi="Arial" w:cs="Arial"/>
          <w:color w:val="000000"/>
          <w:sz w:val="24"/>
          <w:szCs w:val="24"/>
        </w:rPr>
        <w:t>і 50 відсотків вартості (сплачується за рахунок батьків, осіб, які їх замінюють, або з інших джерел, не заборонених законодавством):</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54" w:name="n56"/>
      <w:bookmarkEnd w:id="54"/>
      <w:r w:rsidRPr="00022189">
        <w:rPr>
          <w:rFonts w:ascii="Arial" w:eastAsia="Times New Roman" w:hAnsi="Arial" w:cs="Arial"/>
          <w:color w:val="000000"/>
          <w:sz w:val="24"/>
          <w:szCs w:val="24"/>
        </w:rPr>
        <w:t>відмінникам навчання;</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55" w:name="n57"/>
      <w:bookmarkEnd w:id="55"/>
      <w:r w:rsidRPr="00022189">
        <w:rPr>
          <w:rFonts w:ascii="Arial" w:eastAsia="Times New Roman" w:hAnsi="Arial" w:cs="Arial"/>
          <w:color w:val="000000"/>
          <w:sz w:val="24"/>
          <w:szCs w:val="24"/>
        </w:rPr>
        <w:t xml:space="preserve">дітям, які є </w:t>
      </w:r>
      <w:proofErr w:type="gramStart"/>
      <w:r w:rsidRPr="00022189">
        <w:rPr>
          <w:rFonts w:ascii="Arial" w:eastAsia="Times New Roman" w:hAnsi="Arial" w:cs="Arial"/>
          <w:color w:val="000000"/>
          <w:sz w:val="24"/>
          <w:szCs w:val="24"/>
        </w:rPr>
        <w:t>л</w:t>
      </w:r>
      <w:proofErr w:type="gramEnd"/>
      <w:r w:rsidRPr="00022189">
        <w:rPr>
          <w:rFonts w:ascii="Arial" w:eastAsia="Times New Roman" w:hAnsi="Arial" w:cs="Arial"/>
          <w:color w:val="000000"/>
          <w:sz w:val="24"/>
          <w:szCs w:val="24"/>
        </w:rPr>
        <w:t>ідерами дитячих громадських організацій;</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56" w:name="n58"/>
      <w:bookmarkEnd w:id="56"/>
      <w:r w:rsidRPr="00022189">
        <w:rPr>
          <w:rFonts w:ascii="Arial" w:eastAsia="Times New Roman" w:hAnsi="Arial" w:cs="Arial"/>
          <w:color w:val="000000"/>
          <w:sz w:val="24"/>
          <w:szCs w:val="24"/>
        </w:rPr>
        <w:t xml:space="preserve">дітям, які перебувають на диспансерному </w:t>
      </w:r>
      <w:proofErr w:type="gramStart"/>
      <w:r w:rsidRPr="00022189">
        <w:rPr>
          <w:rFonts w:ascii="Arial" w:eastAsia="Times New Roman" w:hAnsi="Arial" w:cs="Arial"/>
          <w:color w:val="000000"/>
          <w:sz w:val="24"/>
          <w:szCs w:val="24"/>
        </w:rPr>
        <w:t>обл</w:t>
      </w:r>
      <w:proofErr w:type="gramEnd"/>
      <w:r w:rsidRPr="00022189">
        <w:rPr>
          <w:rFonts w:ascii="Arial" w:eastAsia="Times New Roman" w:hAnsi="Arial" w:cs="Arial"/>
          <w:color w:val="000000"/>
          <w:sz w:val="24"/>
          <w:szCs w:val="24"/>
        </w:rPr>
        <w:t>іку;</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57" w:name="n59"/>
      <w:bookmarkEnd w:id="57"/>
      <w:r w:rsidRPr="00022189">
        <w:rPr>
          <w:rFonts w:ascii="Arial" w:eastAsia="Times New Roman" w:hAnsi="Arial" w:cs="Arial"/>
          <w:color w:val="000000"/>
          <w:sz w:val="24"/>
          <w:szCs w:val="24"/>
        </w:rPr>
        <w:t>дитячим творчим колективам та спортивним командам - переможцям міських, районних олімпіад, конкурсів, фестивалів, змагань, спартакіад;</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58" w:name="n60"/>
      <w:bookmarkEnd w:id="58"/>
      <w:r w:rsidRPr="00022189">
        <w:rPr>
          <w:rFonts w:ascii="Arial" w:eastAsia="Times New Roman" w:hAnsi="Arial" w:cs="Arial"/>
          <w:color w:val="000000"/>
          <w:sz w:val="24"/>
          <w:szCs w:val="24"/>
        </w:rPr>
        <w:t>талановитим та обдарованим дітям - переможцям міських, районних олімпіад, конкурсів, фестивалів, змагань, спартакіад.</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59" w:name="n61"/>
      <w:bookmarkEnd w:id="59"/>
      <w:r w:rsidRPr="00022189">
        <w:rPr>
          <w:rFonts w:ascii="Arial" w:eastAsia="Times New Roman" w:hAnsi="Arial" w:cs="Arial"/>
          <w:color w:val="000000"/>
          <w:sz w:val="24"/>
          <w:szCs w:val="24"/>
        </w:rPr>
        <w:t xml:space="preserve">3. У першочерговому порядку оздоровлюються діти-сироти, діти, позбавлені батьківського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 xml:space="preserve">іклування, діти, один із батьків яких загинув (пропав безвісти) у районі проведення антитерористичних операцій, бойових дій чи збройних конфліктів або помер внаслідок поранення, контузії чи каліцтва, одержаних у районі проведення антитерористичних операцій, бойових дій чи збройних конфліктів, а також внаслідок захворювання, одержаного в період участі в антитерористичній операції, діти, один із батьків яких загинув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 xml:space="preserve">ід час масових акцій громадянського протесту або помер внаслідок поранення, контузії чи каліцтва, одержаних під час масових акцій громадянського протесту, діти, батьки яких загинули від нещасних випадків на виробництві або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 час виконання службових обов'язків, діти-інваліди.</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60" w:name="n62"/>
      <w:bookmarkEnd w:id="60"/>
      <w:r w:rsidRPr="00022189">
        <w:rPr>
          <w:rFonts w:ascii="Arial" w:eastAsia="Times New Roman" w:hAnsi="Arial" w:cs="Arial"/>
          <w:color w:val="000000"/>
          <w:sz w:val="24"/>
          <w:szCs w:val="24"/>
        </w:rPr>
        <w:t xml:space="preserve">4. Дитина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ільгової категорії, яка має право на отримання безоплатної путівки або путівки з частковою оплатою у розмірі 20 чи 30 відсотків вартості, у разі відсутності відповідної путівки може отримати путівку з меншою частковою оплатою вартості, яку може запропонувати структурний підрозділ, за бажанням батьків (осіб, які їх замінюють).</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61" w:name="n63"/>
      <w:bookmarkEnd w:id="61"/>
      <w:r w:rsidRPr="00022189">
        <w:rPr>
          <w:rFonts w:ascii="Arial" w:eastAsia="Times New Roman" w:hAnsi="Arial" w:cs="Arial"/>
          <w:color w:val="000000"/>
          <w:sz w:val="24"/>
          <w:szCs w:val="24"/>
        </w:rPr>
        <w:t xml:space="preserve">У разі належності до двох або більше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ільгових категорій дитина може отримати путівку з найменшою частковою оплатою вартості, яку може запропонувати структурний підрозділ.</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62" w:name="n64"/>
      <w:bookmarkEnd w:id="62"/>
      <w:r w:rsidRPr="00022189">
        <w:rPr>
          <w:rFonts w:ascii="Arial" w:eastAsia="Times New Roman" w:hAnsi="Arial" w:cs="Arial"/>
          <w:color w:val="000000"/>
          <w:sz w:val="24"/>
          <w:szCs w:val="24"/>
        </w:rPr>
        <w:t xml:space="preserve">5. Дитина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 xml:space="preserve">ільгової категорії має право на отримання путівки за місцем постійного проживання. Дитина, зареєстрована як внутрішньо переміщена особа, може отримати путівку за місцем </w:t>
      </w:r>
      <w:proofErr w:type="gramStart"/>
      <w:r w:rsidRPr="00022189">
        <w:rPr>
          <w:rFonts w:ascii="Arial" w:eastAsia="Times New Roman" w:hAnsi="Arial" w:cs="Arial"/>
          <w:color w:val="000000"/>
          <w:sz w:val="24"/>
          <w:szCs w:val="24"/>
        </w:rPr>
        <w:t>фактичного</w:t>
      </w:r>
      <w:proofErr w:type="gramEnd"/>
      <w:r w:rsidRPr="00022189">
        <w:rPr>
          <w:rFonts w:ascii="Arial" w:eastAsia="Times New Roman" w:hAnsi="Arial" w:cs="Arial"/>
          <w:color w:val="000000"/>
          <w:sz w:val="24"/>
          <w:szCs w:val="24"/>
        </w:rPr>
        <w:t xml:space="preserve"> проживання.</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63" w:name="n65"/>
      <w:bookmarkEnd w:id="63"/>
      <w:r w:rsidRPr="00022189">
        <w:rPr>
          <w:rFonts w:ascii="Arial" w:eastAsia="Times New Roman" w:hAnsi="Arial" w:cs="Arial"/>
          <w:color w:val="000000"/>
          <w:sz w:val="24"/>
          <w:szCs w:val="24"/>
        </w:rPr>
        <w:lastRenderedPageBreak/>
        <w:t xml:space="preserve">6. Відповідні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 xml:space="preserve">ідрозділи районних, районних у м. Києві державних адміністрацій та органів місцевого самоврядування проводять відбір дітей, розглядають документи, зазначені в пунктах 2-5 розділу IV цього Положення (далі - документи), вносять пропозиції щодо направлення дітей до ДПУ "МДЦ "Артек" за безоплатними путівками і путівками з частковою оплатою вартості до структурних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ідрозділів, яким вони підзвітні, та складають списки дітей, які направляються до ДПУ "МДЦ "Артек", за формою, встановленою згідно з </w:t>
      </w:r>
      <w:hyperlink r:id="rId11" w:anchor="n177" w:history="1">
        <w:r w:rsidRPr="00022189">
          <w:rPr>
            <w:rFonts w:ascii="Arial" w:eastAsia="Times New Roman" w:hAnsi="Arial" w:cs="Arial"/>
            <w:color w:val="006600"/>
            <w:sz w:val="24"/>
            <w:szCs w:val="24"/>
            <w:u w:val="single"/>
          </w:rPr>
          <w:t>додатком 1</w:t>
        </w:r>
      </w:hyperlink>
      <w:r w:rsidRPr="00022189">
        <w:rPr>
          <w:rFonts w:ascii="Arial" w:eastAsia="Times New Roman" w:hAnsi="Arial" w:cs="Arial"/>
          <w:color w:val="000000"/>
          <w:sz w:val="24"/>
          <w:szCs w:val="24"/>
        </w:rPr>
        <w:t> до цього Положення.</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64" w:name="n66"/>
      <w:bookmarkEnd w:id="64"/>
      <w:r w:rsidRPr="00022189">
        <w:rPr>
          <w:rFonts w:ascii="Arial" w:eastAsia="Times New Roman" w:hAnsi="Arial" w:cs="Arial"/>
          <w:color w:val="000000"/>
          <w:sz w:val="24"/>
          <w:szCs w:val="24"/>
        </w:rPr>
        <w:t xml:space="preserve">Документи мають зберігатися у відповідних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ідрозділах районних, районних у м. Києві державних адміністрацій та органів місцевого самоврядування протягом трьох років.</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65" w:name="n67"/>
      <w:bookmarkEnd w:id="65"/>
      <w:r w:rsidRPr="00022189">
        <w:rPr>
          <w:rFonts w:ascii="Arial" w:eastAsia="Times New Roman" w:hAnsi="Arial" w:cs="Arial"/>
          <w:color w:val="000000"/>
          <w:sz w:val="24"/>
          <w:szCs w:val="24"/>
        </w:rPr>
        <w:t xml:space="preserve">7. </w:t>
      </w:r>
      <w:proofErr w:type="gramStart"/>
      <w:r w:rsidRPr="00022189">
        <w:rPr>
          <w:rFonts w:ascii="Arial" w:eastAsia="Times New Roman" w:hAnsi="Arial" w:cs="Arial"/>
          <w:color w:val="000000"/>
          <w:sz w:val="24"/>
          <w:szCs w:val="24"/>
        </w:rPr>
        <w:t>Р</w:t>
      </w:r>
      <w:proofErr w:type="gramEnd"/>
      <w:r w:rsidRPr="00022189">
        <w:rPr>
          <w:rFonts w:ascii="Arial" w:eastAsia="Times New Roman" w:hAnsi="Arial" w:cs="Arial"/>
          <w:color w:val="000000"/>
          <w:sz w:val="24"/>
          <w:szCs w:val="24"/>
        </w:rPr>
        <w:t>ізниця вартості путівок із частковою оплатою за рахунок батьків (осіб, які їх замінюють) або з інших джерел, не заборонених законодавством, сплачується до початку оздоровчої зміни в касу або на розрахунковий рахунок структурних підрозділів, які перераховують зазначені кошти протягом п’яти робочих днів на рахунок Мінсоцполітики, відкритий в органах Державного казначейства України, для подальшого проведення ним розрахунків із ДПУ "МДЦ "Артек".</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66" w:name="n68"/>
      <w:bookmarkEnd w:id="66"/>
      <w:r w:rsidRPr="00022189">
        <w:rPr>
          <w:rFonts w:ascii="Arial" w:eastAsia="Times New Roman" w:hAnsi="Arial" w:cs="Arial"/>
          <w:color w:val="000000"/>
          <w:sz w:val="24"/>
          <w:szCs w:val="24"/>
        </w:rPr>
        <w:t xml:space="preserve">Мінсоцполітики перераховує вищезазначені кошти на рахунок ДПУ "МДЦ "Артек" на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ідставі акта приймання-передавання наданих послуг.</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67" w:name="n69"/>
      <w:bookmarkEnd w:id="67"/>
      <w:r w:rsidRPr="00022189">
        <w:rPr>
          <w:rFonts w:ascii="Arial" w:eastAsia="Times New Roman" w:hAnsi="Arial" w:cs="Arial"/>
          <w:color w:val="000000"/>
          <w:sz w:val="24"/>
          <w:szCs w:val="24"/>
        </w:rPr>
        <w:t xml:space="preserve">8. Структурні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ідрозділи розглядають пропозиції щодо направлення дітей до ДПУ "МДЦ "Артек", формують і відповідним розпорядчим документом затверджують списки дітей, яких направляють до ДПУ "МДЦ "Артек" від адміністративно-територіальної одиниці.</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68" w:name="n70"/>
      <w:bookmarkEnd w:id="68"/>
      <w:r w:rsidRPr="00022189">
        <w:rPr>
          <w:rFonts w:ascii="Arial" w:eastAsia="Times New Roman" w:hAnsi="Arial" w:cs="Arial"/>
          <w:color w:val="000000"/>
          <w:sz w:val="24"/>
          <w:szCs w:val="24"/>
        </w:rPr>
        <w:t xml:space="preserve">9. Бланки путівок заповнюються уповноваженими працівниками структурних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ідрозділів на підставі розпорядчого документа та засвідчуються підписом керівника структурного підрозділу і печаткою (за наявності).</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69" w:name="n71"/>
      <w:bookmarkEnd w:id="69"/>
      <w:r w:rsidRPr="00022189">
        <w:rPr>
          <w:rFonts w:ascii="Arial" w:eastAsia="Times New Roman" w:hAnsi="Arial" w:cs="Arial"/>
          <w:color w:val="000000"/>
          <w:sz w:val="24"/>
          <w:szCs w:val="24"/>
        </w:rPr>
        <w:t xml:space="preserve">10. Оформлені належним чином путівки передаються особі, яка за наказом керівника структурного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ідрозділу визначається відповідальною від адміністративно-територіальної одиниці за супровід групи дітей (далі - старший супроводжувач).</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70" w:name="n72"/>
      <w:bookmarkEnd w:id="70"/>
      <w:r w:rsidRPr="00022189">
        <w:rPr>
          <w:rFonts w:ascii="Arial" w:eastAsia="Times New Roman" w:hAnsi="Arial" w:cs="Arial"/>
          <w:color w:val="000000"/>
          <w:sz w:val="24"/>
          <w:szCs w:val="24"/>
        </w:rPr>
        <w:t>11. Безпосередньо дітям, їхнім батькам (особам, які їх замінюють) путівки не видаються.</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71" w:name="n73"/>
      <w:bookmarkEnd w:id="71"/>
      <w:r w:rsidRPr="00022189">
        <w:rPr>
          <w:rFonts w:ascii="Arial" w:eastAsia="Times New Roman" w:hAnsi="Arial" w:cs="Arial"/>
          <w:color w:val="000000"/>
          <w:sz w:val="24"/>
          <w:szCs w:val="24"/>
        </w:rPr>
        <w:t xml:space="preserve">12. У разі неможливості використання путівки на зазначену оздоровчу зміну з поважних причин (хвороба дитини, обставини непереборної сили тощо) структурні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ідрозділи в п’ятиденний строк у письмовій формі інформують Мінсоцполітики із зазначенням причин, номера путівки та повертають невикористану путівку (разом із накладними).</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72" w:name="n74"/>
      <w:bookmarkEnd w:id="72"/>
      <w:r w:rsidRPr="00022189">
        <w:rPr>
          <w:rFonts w:ascii="Arial" w:eastAsia="Times New Roman" w:hAnsi="Arial" w:cs="Arial"/>
          <w:color w:val="000000"/>
          <w:sz w:val="24"/>
          <w:szCs w:val="24"/>
        </w:rPr>
        <w:t>13. Питання щодо подальшого використання таких путівок вирішується Мінсоцполітики.</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73" w:name="n75"/>
      <w:bookmarkEnd w:id="73"/>
      <w:r w:rsidRPr="00022189">
        <w:rPr>
          <w:rFonts w:ascii="Arial" w:eastAsia="Times New Roman" w:hAnsi="Arial" w:cs="Arial"/>
          <w:color w:val="000000"/>
          <w:sz w:val="24"/>
          <w:szCs w:val="24"/>
        </w:rPr>
        <w:t xml:space="preserve">Путівка, </w:t>
      </w:r>
      <w:proofErr w:type="gramStart"/>
      <w:r w:rsidRPr="00022189">
        <w:rPr>
          <w:rFonts w:ascii="Arial" w:eastAsia="Times New Roman" w:hAnsi="Arial" w:cs="Arial"/>
          <w:color w:val="000000"/>
          <w:sz w:val="24"/>
          <w:szCs w:val="24"/>
        </w:rPr>
        <w:t>оформлена</w:t>
      </w:r>
      <w:proofErr w:type="gramEnd"/>
      <w:r w:rsidRPr="00022189">
        <w:rPr>
          <w:rFonts w:ascii="Arial" w:eastAsia="Times New Roman" w:hAnsi="Arial" w:cs="Arial"/>
          <w:color w:val="000000"/>
          <w:sz w:val="24"/>
          <w:szCs w:val="24"/>
        </w:rPr>
        <w:t xml:space="preserve"> з порушенням вимог цього Положення, вважається виданою не за призначенням.</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74" w:name="n76"/>
      <w:bookmarkEnd w:id="74"/>
      <w:r w:rsidRPr="00022189">
        <w:rPr>
          <w:rFonts w:ascii="Arial" w:eastAsia="Times New Roman" w:hAnsi="Arial" w:cs="Arial"/>
          <w:color w:val="000000"/>
          <w:sz w:val="24"/>
          <w:szCs w:val="24"/>
        </w:rPr>
        <w:t>14. Передавати путівки з однієї адміністративно-територіальної одиниці до іншої без видання відповідного розпорядчого документа Мінсоцполітики забороняється.</w:t>
      </w:r>
    </w:p>
    <w:p w:rsidR="005E6DAB" w:rsidRPr="00022189" w:rsidRDefault="005E6DAB" w:rsidP="00022189">
      <w:pPr>
        <w:spacing w:before="150" w:after="0" w:line="240" w:lineRule="auto"/>
        <w:ind w:left="450" w:right="450"/>
        <w:jc w:val="center"/>
        <w:rPr>
          <w:rFonts w:ascii="Arial" w:eastAsia="Times New Roman" w:hAnsi="Arial" w:cs="Arial"/>
          <w:color w:val="000000"/>
          <w:sz w:val="24"/>
          <w:szCs w:val="24"/>
        </w:rPr>
      </w:pPr>
      <w:bookmarkStart w:id="75" w:name="n77"/>
      <w:bookmarkEnd w:id="75"/>
      <w:r w:rsidRPr="00022189">
        <w:rPr>
          <w:rFonts w:ascii="Arial" w:eastAsia="Times New Roman" w:hAnsi="Arial" w:cs="Arial"/>
          <w:b/>
          <w:bCs/>
          <w:color w:val="000000"/>
          <w:sz w:val="24"/>
          <w:szCs w:val="24"/>
        </w:rPr>
        <w:t>IV. Документи, необхідні для отримання путівки до ДПУ "МДЦ "Артек"</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76" w:name="n78"/>
      <w:bookmarkEnd w:id="76"/>
      <w:r w:rsidRPr="00022189">
        <w:rPr>
          <w:rFonts w:ascii="Arial" w:eastAsia="Times New Roman" w:hAnsi="Arial" w:cs="Arial"/>
          <w:color w:val="000000"/>
          <w:sz w:val="24"/>
          <w:szCs w:val="24"/>
        </w:rPr>
        <w:t xml:space="preserve">1. Необхідні для отримання путівок документи подають до відповідних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ідрозділів районних, районних у місті Києві державних адміністрацій з питань сім’ї та дітей, органів місцевого самоврядування батьки (особи, які їх замінюють).</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77" w:name="n79"/>
      <w:bookmarkEnd w:id="77"/>
      <w:r w:rsidRPr="00022189">
        <w:rPr>
          <w:rFonts w:ascii="Arial" w:eastAsia="Times New Roman" w:hAnsi="Arial" w:cs="Arial"/>
          <w:color w:val="000000"/>
          <w:sz w:val="24"/>
          <w:szCs w:val="24"/>
        </w:rPr>
        <w:t>2. Для отримання безоплатних путівок подають такі документи:</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78" w:name="n80"/>
      <w:bookmarkEnd w:id="78"/>
      <w:r w:rsidRPr="00022189">
        <w:rPr>
          <w:rFonts w:ascii="Arial" w:eastAsia="Times New Roman" w:hAnsi="Arial" w:cs="Arial"/>
          <w:color w:val="000000"/>
          <w:sz w:val="24"/>
          <w:szCs w:val="24"/>
        </w:rPr>
        <w:t xml:space="preserve">1) для дітей-сиріт і дітей, позбавлених батьківського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іклування:</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79" w:name="n81"/>
      <w:bookmarkEnd w:id="79"/>
      <w:r w:rsidRPr="00022189">
        <w:rPr>
          <w:rFonts w:ascii="Arial" w:eastAsia="Times New Roman" w:hAnsi="Arial" w:cs="Arial"/>
          <w:color w:val="000000"/>
          <w:sz w:val="24"/>
          <w:szCs w:val="24"/>
        </w:rPr>
        <w:t>копія документа, що посвідчує особу;</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80" w:name="n82"/>
      <w:bookmarkEnd w:id="80"/>
      <w:r w:rsidRPr="00022189">
        <w:rPr>
          <w:rFonts w:ascii="Arial" w:eastAsia="Times New Roman" w:hAnsi="Arial" w:cs="Arial"/>
          <w:color w:val="000000"/>
          <w:sz w:val="24"/>
          <w:szCs w:val="24"/>
        </w:rPr>
        <w:lastRenderedPageBreak/>
        <w:t xml:space="preserve">копія документа, що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ідтверджує статус дитини-сироти та дитини, позбавленої батьківського піклування;</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81" w:name="n83"/>
      <w:bookmarkEnd w:id="81"/>
      <w:r w:rsidRPr="00022189">
        <w:rPr>
          <w:rFonts w:ascii="Arial" w:eastAsia="Times New Roman" w:hAnsi="Arial" w:cs="Arial"/>
          <w:color w:val="000000"/>
          <w:sz w:val="24"/>
          <w:szCs w:val="24"/>
        </w:rPr>
        <w:t>2) для діте</w:t>
      </w:r>
      <w:proofErr w:type="gramStart"/>
      <w:r w:rsidRPr="00022189">
        <w:rPr>
          <w:rFonts w:ascii="Arial" w:eastAsia="Times New Roman" w:hAnsi="Arial" w:cs="Arial"/>
          <w:color w:val="000000"/>
          <w:sz w:val="24"/>
          <w:szCs w:val="24"/>
        </w:rPr>
        <w:t>й-</w:t>
      </w:r>
      <w:proofErr w:type="gramEnd"/>
      <w:r w:rsidRPr="00022189">
        <w:rPr>
          <w:rFonts w:ascii="Arial" w:eastAsia="Times New Roman" w:hAnsi="Arial" w:cs="Arial"/>
          <w:color w:val="000000"/>
          <w:sz w:val="24"/>
          <w:szCs w:val="24"/>
        </w:rPr>
        <w:t xml:space="preserve">інвалідів, здатних до самообслуговування (за відсутності медичних протипоказань); дітей, які постраждали внаслідок стихійного лиха, техногенних аварій, катастроф; дітей, батьки яких загинули від нещасних випадків на виробництві або під час виконання службових обов’язків; дітей, один із батьків яких загинув (пропав безвісти) у районі проведення антитерористичних операцій, бойових дій чи збройних конфліктів або помер внаслідок поранення, контузії </w:t>
      </w:r>
      <w:proofErr w:type="gramStart"/>
      <w:r w:rsidRPr="00022189">
        <w:rPr>
          <w:rFonts w:ascii="Arial" w:eastAsia="Times New Roman" w:hAnsi="Arial" w:cs="Arial"/>
          <w:color w:val="000000"/>
          <w:sz w:val="24"/>
          <w:szCs w:val="24"/>
        </w:rPr>
        <w:t>чи кал</w:t>
      </w:r>
      <w:proofErr w:type="gramEnd"/>
      <w:r w:rsidRPr="00022189">
        <w:rPr>
          <w:rFonts w:ascii="Arial" w:eastAsia="Times New Roman" w:hAnsi="Arial" w:cs="Arial"/>
          <w:color w:val="000000"/>
          <w:sz w:val="24"/>
          <w:szCs w:val="24"/>
        </w:rPr>
        <w:t>іцтва, одержаних у районі проведення антитерористичної операції, бойових дій чи збройних конфліктів, а також внаслідок захворювання, одержаного в період участі в антитерористичній операції:</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82" w:name="n84"/>
      <w:bookmarkEnd w:id="82"/>
      <w:r w:rsidRPr="00022189">
        <w:rPr>
          <w:rFonts w:ascii="Arial" w:eastAsia="Times New Roman" w:hAnsi="Arial" w:cs="Arial"/>
          <w:color w:val="000000"/>
          <w:sz w:val="24"/>
          <w:szCs w:val="24"/>
        </w:rPr>
        <w:t>копія документа, що посвідчує особу;</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83" w:name="n85"/>
      <w:bookmarkEnd w:id="83"/>
      <w:r w:rsidRPr="00022189">
        <w:rPr>
          <w:rFonts w:ascii="Arial" w:eastAsia="Times New Roman" w:hAnsi="Arial" w:cs="Arial"/>
          <w:color w:val="000000"/>
          <w:sz w:val="24"/>
          <w:szCs w:val="24"/>
        </w:rPr>
        <w:t xml:space="preserve">копія документа, що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ідтверджує належність дитини до зазначеної категорії;</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84" w:name="n86"/>
      <w:bookmarkEnd w:id="84"/>
      <w:r w:rsidRPr="00022189">
        <w:rPr>
          <w:rFonts w:ascii="Arial" w:eastAsia="Times New Roman" w:hAnsi="Arial" w:cs="Arial"/>
          <w:color w:val="000000"/>
          <w:sz w:val="24"/>
          <w:szCs w:val="24"/>
        </w:rPr>
        <w:t xml:space="preserve">3) для дітей, один з батьків яких загинув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 час масових акцій громадянського протесту або помер внаслідок поранення, контузії чи каліцтва, одержаних під час масових акцій громадянського протесту:</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85" w:name="n87"/>
      <w:bookmarkEnd w:id="85"/>
      <w:r w:rsidRPr="00022189">
        <w:rPr>
          <w:rFonts w:ascii="Arial" w:eastAsia="Times New Roman" w:hAnsi="Arial" w:cs="Arial"/>
          <w:color w:val="000000"/>
          <w:sz w:val="24"/>
          <w:szCs w:val="24"/>
        </w:rPr>
        <w:t xml:space="preserve">копія </w:t>
      </w:r>
      <w:proofErr w:type="gramStart"/>
      <w:r w:rsidRPr="00022189">
        <w:rPr>
          <w:rFonts w:ascii="Arial" w:eastAsia="Times New Roman" w:hAnsi="Arial" w:cs="Arial"/>
          <w:color w:val="000000"/>
          <w:sz w:val="24"/>
          <w:szCs w:val="24"/>
        </w:rPr>
        <w:t>св</w:t>
      </w:r>
      <w:proofErr w:type="gramEnd"/>
      <w:r w:rsidRPr="00022189">
        <w:rPr>
          <w:rFonts w:ascii="Arial" w:eastAsia="Times New Roman" w:hAnsi="Arial" w:cs="Arial"/>
          <w:color w:val="000000"/>
          <w:sz w:val="24"/>
          <w:szCs w:val="24"/>
        </w:rPr>
        <w:t>ідоцтва про народження дитини, батька/матір якої внесено до списку осіб, смерть яких пов’язана з участю в масових акціях громадянського протесту, що відбулися у період з 21 листопада 2013 року по 21 лютого 2014 року, затвердженого наказом Міністерства соціальної політики України від 08 травня 2014 року </w:t>
      </w:r>
      <w:hyperlink r:id="rId12" w:anchor="n3" w:tgtFrame="_blank" w:history="1">
        <w:r w:rsidRPr="00022189">
          <w:rPr>
            <w:rFonts w:ascii="Arial" w:eastAsia="Times New Roman" w:hAnsi="Arial" w:cs="Arial"/>
            <w:color w:val="000099"/>
            <w:sz w:val="24"/>
            <w:szCs w:val="24"/>
            <w:u w:val="single"/>
          </w:rPr>
          <w:t>№ 278</w:t>
        </w:r>
      </w:hyperlink>
      <w:r w:rsidRPr="00022189">
        <w:rPr>
          <w:rFonts w:ascii="Arial" w:eastAsia="Times New Roman" w:hAnsi="Arial" w:cs="Arial"/>
          <w:color w:val="000000"/>
          <w:sz w:val="24"/>
          <w:szCs w:val="24"/>
        </w:rPr>
        <w:t xml:space="preserve"> "Про затвердження списків осіб, члени </w:t>
      </w:r>
      <w:proofErr w:type="gramStart"/>
      <w:r w:rsidRPr="00022189">
        <w:rPr>
          <w:rFonts w:ascii="Arial" w:eastAsia="Times New Roman" w:hAnsi="Arial" w:cs="Arial"/>
          <w:color w:val="000000"/>
          <w:sz w:val="24"/>
          <w:szCs w:val="24"/>
        </w:rPr>
        <w:t>сімей</w:t>
      </w:r>
      <w:proofErr w:type="gramEnd"/>
      <w:r w:rsidRPr="00022189">
        <w:rPr>
          <w:rFonts w:ascii="Arial" w:eastAsia="Times New Roman" w:hAnsi="Arial" w:cs="Arial"/>
          <w:color w:val="000000"/>
          <w:sz w:val="24"/>
          <w:szCs w:val="24"/>
        </w:rPr>
        <w:t xml:space="preserve"> яких мають право на одержання одноразової грошової допомоги та доплати до пенсії у зв’язку з втратою годувальника";</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86" w:name="n88"/>
      <w:bookmarkEnd w:id="86"/>
      <w:r w:rsidRPr="00022189">
        <w:rPr>
          <w:rFonts w:ascii="Arial" w:eastAsia="Times New Roman" w:hAnsi="Arial" w:cs="Arial"/>
          <w:color w:val="000000"/>
          <w:sz w:val="24"/>
          <w:szCs w:val="24"/>
        </w:rPr>
        <w:t xml:space="preserve">4) для дітей із малозабезпечених сімей, які відповідно до законодавства одержують державну </w:t>
      </w:r>
      <w:proofErr w:type="gramStart"/>
      <w:r w:rsidRPr="00022189">
        <w:rPr>
          <w:rFonts w:ascii="Arial" w:eastAsia="Times New Roman" w:hAnsi="Arial" w:cs="Arial"/>
          <w:color w:val="000000"/>
          <w:sz w:val="24"/>
          <w:szCs w:val="24"/>
        </w:rPr>
        <w:t>соц</w:t>
      </w:r>
      <w:proofErr w:type="gramEnd"/>
      <w:r w:rsidRPr="00022189">
        <w:rPr>
          <w:rFonts w:ascii="Arial" w:eastAsia="Times New Roman" w:hAnsi="Arial" w:cs="Arial"/>
          <w:color w:val="000000"/>
          <w:sz w:val="24"/>
          <w:szCs w:val="24"/>
        </w:rPr>
        <w:t>іальну допомогу малозабезпеченим сім’ям:</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87" w:name="n89"/>
      <w:bookmarkEnd w:id="87"/>
      <w:r w:rsidRPr="00022189">
        <w:rPr>
          <w:rFonts w:ascii="Arial" w:eastAsia="Times New Roman" w:hAnsi="Arial" w:cs="Arial"/>
          <w:color w:val="000000"/>
          <w:sz w:val="24"/>
          <w:szCs w:val="24"/>
        </w:rPr>
        <w:t>копія документа, що посвідчує особу;</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88" w:name="n90"/>
      <w:bookmarkEnd w:id="88"/>
      <w:r w:rsidRPr="00022189">
        <w:rPr>
          <w:rFonts w:ascii="Arial" w:eastAsia="Times New Roman" w:hAnsi="Arial" w:cs="Arial"/>
          <w:color w:val="000000"/>
          <w:sz w:val="24"/>
          <w:szCs w:val="24"/>
        </w:rPr>
        <w:t xml:space="preserve">копія довідки про призначення державної </w:t>
      </w:r>
      <w:proofErr w:type="gramStart"/>
      <w:r w:rsidRPr="00022189">
        <w:rPr>
          <w:rFonts w:ascii="Arial" w:eastAsia="Times New Roman" w:hAnsi="Arial" w:cs="Arial"/>
          <w:color w:val="000000"/>
          <w:sz w:val="24"/>
          <w:szCs w:val="24"/>
        </w:rPr>
        <w:t>соц</w:t>
      </w:r>
      <w:proofErr w:type="gramEnd"/>
      <w:r w:rsidRPr="00022189">
        <w:rPr>
          <w:rFonts w:ascii="Arial" w:eastAsia="Times New Roman" w:hAnsi="Arial" w:cs="Arial"/>
          <w:color w:val="000000"/>
          <w:sz w:val="24"/>
          <w:szCs w:val="24"/>
        </w:rPr>
        <w:t>іальної допомоги малозабезпеченим сім’ям, яка дійсна на період заїзду дитини до ДПУ "МДЦ "Артек";</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89" w:name="n91"/>
      <w:bookmarkEnd w:id="89"/>
      <w:r w:rsidRPr="00022189">
        <w:rPr>
          <w:rFonts w:ascii="Arial" w:eastAsia="Times New Roman" w:hAnsi="Arial" w:cs="Arial"/>
          <w:color w:val="000000"/>
          <w:sz w:val="24"/>
          <w:szCs w:val="24"/>
        </w:rPr>
        <w:t xml:space="preserve">5) для дітей із багатодітних </w:t>
      </w:r>
      <w:proofErr w:type="gramStart"/>
      <w:r w:rsidRPr="00022189">
        <w:rPr>
          <w:rFonts w:ascii="Arial" w:eastAsia="Times New Roman" w:hAnsi="Arial" w:cs="Arial"/>
          <w:color w:val="000000"/>
          <w:sz w:val="24"/>
          <w:szCs w:val="24"/>
        </w:rPr>
        <w:t>сімей</w:t>
      </w:r>
      <w:proofErr w:type="gramEnd"/>
      <w:r w:rsidRPr="00022189">
        <w:rPr>
          <w:rFonts w:ascii="Arial" w:eastAsia="Times New Roman" w:hAnsi="Arial" w:cs="Arial"/>
          <w:color w:val="000000"/>
          <w:sz w:val="24"/>
          <w:szCs w:val="24"/>
        </w:rPr>
        <w:t>, середньомісячний сукупний дохід яких не перевищує прожиткового мінімуму для сім’ї, встановленого законодавством:</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90" w:name="n92"/>
      <w:bookmarkEnd w:id="90"/>
      <w:r w:rsidRPr="00022189">
        <w:rPr>
          <w:rFonts w:ascii="Arial" w:eastAsia="Times New Roman" w:hAnsi="Arial" w:cs="Arial"/>
          <w:color w:val="000000"/>
          <w:sz w:val="24"/>
          <w:szCs w:val="24"/>
        </w:rPr>
        <w:t>копія документа, що посвідчує особу;</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91" w:name="n93"/>
      <w:bookmarkEnd w:id="91"/>
      <w:r w:rsidRPr="00022189">
        <w:rPr>
          <w:rFonts w:ascii="Arial" w:eastAsia="Times New Roman" w:hAnsi="Arial" w:cs="Arial"/>
          <w:color w:val="000000"/>
          <w:sz w:val="24"/>
          <w:szCs w:val="24"/>
        </w:rPr>
        <w:t>копія посвідчення дитини з багатодітної сі</w:t>
      </w:r>
      <w:proofErr w:type="gramStart"/>
      <w:r w:rsidRPr="00022189">
        <w:rPr>
          <w:rFonts w:ascii="Arial" w:eastAsia="Times New Roman" w:hAnsi="Arial" w:cs="Arial"/>
          <w:color w:val="000000"/>
          <w:sz w:val="24"/>
          <w:szCs w:val="24"/>
        </w:rPr>
        <w:t>м</w:t>
      </w:r>
      <w:proofErr w:type="gramEnd"/>
      <w:r w:rsidRPr="00022189">
        <w:rPr>
          <w:rFonts w:ascii="Arial" w:eastAsia="Times New Roman" w:hAnsi="Arial" w:cs="Arial"/>
          <w:color w:val="000000"/>
          <w:sz w:val="24"/>
          <w:szCs w:val="24"/>
        </w:rPr>
        <w:t>’ї або довідка про склад сім’ї;</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92" w:name="n94"/>
      <w:bookmarkEnd w:id="92"/>
      <w:r w:rsidRPr="00022189">
        <w:rPr>
          <w:rFonts w:ascii="Arial" w:eastAsia="Times New Roman" w:hAnsi="Arial" w:cs="Arial"/>
          <w:color w:val="000000"/>
          <w:sz w:val="24"/>
          <w:szCs w:val="24"/>
        </w:rPr>
        <w:t>копії довідок про доходи члені</w:t>
      </w:r>
      <w:proofErr w:type="gramStart"/>
      <w:r w:rsidRPr="00022189">
        <w:rPr>
          <w:rFonts w:ascii="Arial" w:eastAsia="Times New Roman" w:hAnsi="Arial" w:cs="Arial"/>
          <w:color w:val="000000"/>
          <w:sz w:val="24"/>
          <w:szCs w:val="24"/>
        </w:rPr>
        <w:t>в</w:t>
      </w:r>
      <w:proofErr w:type="gramEnd"/>
      <w:r w:rsidRPr="00022189">
        <w:rPr>
          <w:rFonts w:ascii="Arial" w:eastAsia="Times New Roman" w:hAnsi="Arial" w:cs="Arial"/>
          <w:color w:val="000000"/>
          <w:sz w:val="24"/>
          <w:szCs w:val="24"/>
        </w:rPr>
        <w:t xml:space="preserve"> сім’ї.</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93" w:name="n95"/>
      <w:bookmarkEnd w:id="93"/>
      <w:r w:rsidRPr="00022189">
        <w:rPr>
          <w:rFonts w:ascii="Arial" w:eastAsia="Times New Roman" w:hAnsi="Arial" w:cs="Arial"/>
          <w:color w:val="000000"/>
          <w:sz w:val="24"/>
          <w:szCs w:val="24"/>
        </w:rPr>
        <w:t>3. Для отримання путівок з частковою оплатою в розмі</w:t>
      </w:r>
      <w:proofErr w:type="gramStart"/>
      <w:r w:rsidRPr="00022189">
        <w:rPr>
          <w:rFonts w:ascii="Arial" w:eastAsia="Times New Roman" w:hAnsi="Arial" w:cs="Arial"/>
          <w:color w:val="000000"/>
          <w:sz w:val="24"/>
          <w:szCs w:val="24"/>
        </w:rPr>
        <w:t>р</w:t>
      </w:r>
      <w:proofErr w:type="gramEnd"/>
      <w:r w:rsidRPr="00022189">
        <w:rPr>
          <w:rFonts w:ascii="Arial" w:eastAsia="Times New Roman" w:hAnsi="Arial" w:cs="Arial"/>
          <w:color w:val="000000"/>
          <w:sz w:val="24"/>
          <w:szCs w:val="24"/>
        </w:rPr>
        <w:t>і 20 відсотків вартості, яка сплачується за рахунок батьків (осіб, які їх замінюють) або з інших джерел, не заборонених законодавством, подаються такі документи:</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94" w:name="n96"/>
      <w:bookmarkEnd w:id="94"/>
      <w:r w:rsidRPr="00022189">
        <w:rPr>
          <w:rFonts w:ascii="Arial" w:eastAsia="Times New Roman" w:hAnsi="Arial" w:cs="Arial"/>
          <w:color w:val="000000"/>
          <w:sz w:val="24"/>
          <w:szCs w:val="24"/>
        </w:rPr>
        <w:t xml:space="preserve">1) для дітей із багатодітних </w:t>
      </w:r>
      <w:proofErr w:type="gramStart"/>
      <w:r w:rsidRPr="00022189">
        <w:rPr>
          <w:rFonts w:ascii="Arial" w:eastAsia="Times New Roman" w:hAnsi="Arial" w:cs="Arial"/>
          <w:color w:val="000000"/>
          <w:sz w:val="24"/>
          <w:szCs w:val="24"/>
        </w:rPr>
        <w:t>сімей</w:t>
      </w:r>
      <w:proofErr w:type="gramEnd"/>
      <w:r w:rsidRPr="00022189">
        <w:rPr>
          <w:rFonts w:ascii="Arial" w:eastAsia="Times New Roman" w:hAnsi="Arial" w:cs="Arial"/>
          <w:color w:val="000000"/>
          <w:sz w:val="24"/>
          <w:szCs w:val="24"/>
        </w:rPr>
        <w:t>:</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95" w:name="n97"/>
      <w:bookmarkEnd w:id="95"/>
      <w:r w:rsidRPr="00022189">
        <w:rPr>
          <w:rFonts w:ascii="Arial" w:eastAsia="Times New Roman" w:hAnsi="Arial" w:cs="Arial"/>
          <w:color w:val="000000"/>
          <w:sz w:val="24"/>
          <w:szCs w:val="24"/>
        </w:rPr>
        <w:t>копія документа, що посвідчує особу;</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96" w:name="n98"/>
      <w:bookmarkEnd w:id="96"/>
      <w:r w:rsidRPr="00022189">
        <w:rPr>
          <w:rFonts w:ascii="Arial" w:eastAsia="Times New Roman" w:hAnsi="Arial" w:cs="Arial"/>
          <w:color w:val="000000"/>
          <w:sz w:val="24"/>
          <w:szCs w:val="24"/>
        </w:rPr>
        <w:t>копія посвідчення дитини з багатодітної сі</w:t>
      </w:r>
      <w:proofErr w:type="gramStart"/>
      <w:r w:rsidRPr="00022189">
        <w:rPr>
          <w:rFonts w:ascii="Arial" w:eastAsia="Times New Roman" w:hAnsi="Arial" w:cs="Arial"/>
          <w:color w:val="000000"/>
          <w:sz w:val="24"/>
          <w:szCs w:val="24"/>
        </w:rPr>
        <w:t>м</w:t>
      </w:r>
      <w:proofErr w:type="gramEnd"/>
      <w:r w:rsidRPr="00022189">
        <w:rPr>
          <w:rFonts w:ascii="Arial" w:eastAsia="Times New Roman" w:hAnsi="Arial" w:cs="Arial"/>
          <w:color w:val="000000"/>
          <w:sz w:val="24"/>
          <w:szCs w:val="24"/>
        </w:rPr>
        <w:t>’ї або довідка про склад сім’ї;</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97" w:name="n99"/>
      <w:bookmarkEnd w:id="97"/>
      <w:r w:rsidRPr="00022189">
        <w:rPr>
          <w:rFonts w:ascii="Arial" w:eastAsia="Times New Roman" w:hAnsi="Arial" w:cs="Arial"/>
          <w:color w:val="000000"/>
          <w:sz w:val="24"/>
          <w:szCs w:val="24"/>
        </w:rPr>
        <w:t>2) для дітей осіб, визнаних учасниками бойових дій відповідно до пункту 19 </w:t>
      </w:r>
      <w:hyperlink r:id="rId13" w:tgtFrame="_blank" w:history="1">
        <w:r w:rsidRPr="00022189">
          <w:rPr>
            <w:rFonts w:ascii="Arial" w:eastAsia="Times New Roman" w:hAnsi="Arial" w:cs="Arial"/>
            <w:color w:val="000099"/>
            <w:sz w:val="24"/>
            <w:szCs w:val="24"/>
            <w:u w:val="single"/>
          </w:rPr>
          <w:t>Закону України</w:t>
        </w:r>
      </w:hyperlink>
      <w:r w:rsidRPr="00022189">
        <w:rPr>
          <w:rFonts w:ascii="Arial" w:eastAsia="Times New Roman" w:hAnsi="Arial" w:cs="Arial"/>
          <w:color w:val="000000"/>
          <w:sz w:val="24"/>
          <w:szCs w:val="24"/>
        </w:rPr>
        <w:t xml:space="preserve"> "Про статус ветеранів </w:t>
      </w:r>
      <w:proofErr w:type="gramStart"/>
      <w:r w:rsidRPr="00022189">
        <w:rPr>
          <w:rFonts w:ascii="Arial" w:eastAsia="Times New Roman" w:hAnsi="Arial" w:cs="Arial"/>
          <w:color w:val="000000"/>
          <w:sz w:val="24"/>
          <w:szCs w:val="24"/>
        </w:rPr>
        <w:t>в</w:t>
      </w:r>
      <w:proofErr w:type="gramEnd"/>
      <w:r w:rsidRPr="00022189">
        <w:rPr>
          <w:rFonts w:ascii="Arial" w:eastAsia="Times New Roman" w:hAnsi="Arial" w:cs="Arial"/>
          <w:color w:val="000000"/>
          <w:sz w:val="24"/>
          <w:szCs w:val="24"/>
        </w:rPr>
        <w:t>ійни, гарантії їх соціального захисту":</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98" w:name="n100"/>
      <w:bookmarkEnd w:id="98"/>
      <w:r w:rsidRPr="00022189">
        <w:rPr>
          <w:rFonts w:ascii="Arial" w:eastAsia="Times New Roman" w:hAnsi="Arial" w:cs="Arial"/>
          <w:color w:val="000000"/>
          <w:sz w:val="24"/>
          <w:szCs w:val="24"/>
        </w:rPr>
        <w:t>копія документа, що посвідчує особу;</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99" w:name="n101"/>
      <w:bookmarkEnd w:id="99"/>
      <w:r w:rsidRPr="00022189">
        <w:rPr>
          <w:rFonts w:ascii="Arial" w:eastAsia="Times New Roman" w:hAnsi="Arial" w:cs="Arial"/>
          <w:color w:val="000000"/>
          <w:sz w:val="24"/>
          <w:szCs w:val="24"/>
        </w:rPr>
        <w:t>копія посвідчення учасника бойових дій батька / матері;</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00" w:name="n102"/>
      <w:bookmarkEnd w:id="100"/>
      <w:r w:rsidRPr="00022189">
        <w:rPr>
          <w:rFonts w:ascii="Arial" w:eastAsia="Times New Roman" w:hAnsi="Arial" w:cs="Arial"/>
          <w:color w:val="000000"/>
          <w:sz w:val="24"/>
          <w:szCs w:val="24"/>
        </w:rPr>
        <w:t xml:space="preserve">3) для талановитих та обдарованих дітей - переможців </w:t>
      </w:r>
      <w:proofErr w:type="gramStart"/>
      <w:r w:rsidRPr="00022189">
        <w:rPr>
          <w:rFonts w:ascii="Arial" w:eastAsia="Times New Roman" w:hAnsi="Arial" w:cs="Arial"/>
          <w:color w:val="000000"/>
          <w:sz w:val="24"/>
          <w:szCs w:val="24"/>
        </w:rPr>
        <w:t>м</w:t>
      </w:r>
      <w:proofErr w:type="gramEnd"/>
      <w:r w:rsidRPr="00022189">
        <w:rPr>
          <w:rFonts w:ascii="Arial" w:eastAsia="Times New Roman" w:hAnsi="Arial" w:cs="Arial"/>
          <w:color w:val="000000"/>
          <w:sz w:val="24"/>
          <w:szCs w:val="24"/>
        </w:rPr>
        <w:t>іжнародних олімпіад, конкурсів, фестивалів, змагань, спартакіад:</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01" w:name="n103"/>
      <w:bookmarkEnd w:id="101"/>
      <w:r w:rsidRPr="00022189">
        <w:rPr>
          <w:rFonts w:ascii="Arial" w:eastAsia="Times New Roman" w:hAnsi="Arial" w:cs="Arial"/>
          <w:color w:val="000000"/>
          <w:sz w:val="24"/>
          <w:szCs w:val="24"/>
        </w:rPr>
        <w:t>копія документа, що посвідчує особу;</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02" w:name="n104"/>
      <w:bookmarkEnd w:id="102"/>
      <w:r w:rsidRPr="00022189">
        <w:rPr>
          <w:rFonts w:ascii="Arial" w:eastAsia="Times New Roman" w:hAnsi="Arial" w:cs="Arial"/>
          <w:color w:val="000000"/>
          <w:sz w:val="24"/>
          <w:szCs w:val="24"/>
        </w:rPr>
        <w:t xml:space="preserve">копії посвідчення, диплома, грамоти або іншого документа, що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ідтверджують відповідні досягнення, звання лауреата, дипломанта, переможця олімпіади, конкурсу, фестивалю, змагання, спартакіади міжнародного рівня (1-3 особисте або командне місце), отримані впродовж поточного та попереднього років, з перекладом українською мовою;</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03" w:name="n105"/>
      <w:bookmarkEnd w:id="103"/>
      <w:r w:rsidRPr="00022189">
        <w:rPr>
          <w:rFonts w:ascii="Arial" w:eastAsia="Times New Roman" w:hAnsi="Arial" w:cs="Arial"/>
          <w:color w:val="000000"/>
          <w:sz w:val="24"/>
          <w:szCs w:val="24"/>
        </w:rPr>
        <w:lastRenderedPageBreak/>
        <w:t>4) для талановитих та обдарованих дітей - переможців всеукраїнських олімпіад, конкурсів, фестивалів, змагань, спартакіад:</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04" w:name="n106"/>
      <w:bookmarkEnd w:id="104"/>
      <w:r w:rsidRPr="00022189">
        <w:rPr>
          <w:rFonts w:ascii="Arial" w:eastAsia="Times New Roman" w:hAnsi="Arial" w:cs="Arial"/>
          <w:color w:val="000000"/>
          <w:sz w:val="24"/>
          <w:szCs w:val="24"/>
        </w:rPr>
        <w:t>копія документа, що посвідчує особу;</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05" w:name="n107"/>
      <w:bookmarkEnd w:id="105"/>
      <w:r w:rsidRPr="00022189">
        <w:rPr>
          <w:rFonts w:ascii="Arial" w:eastAsia="Times New Roman" w:hAnsi="Arial" w:cs="Arial"/>
          <w:color w:val="000000"/>
          <w:sz w:val="24"/>
          <w:szCs w:val="24"/>
        </w:rPr>
        <w:t xml:space="preserve">копії посвідчення, диплома, грамоти або іншого документа, що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ідтверджують відповідні досягнення, звання лауреата, дипломанта, переможця олімпіади, конкурсу, фестивалю, змагання, спартакіади всеукраїнського рівня (1-3 особисте або командне місце), отримані впродовж поточного та попереднього років;</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06" w:name="n108"/>
      <w:bookmarkEnd w:id="106"/>
      <w:r w:rsidRPr="00022189">
        <w:rPr>
          <w:rFonts w:ascii="Arial" w:eastAsia="Times New Roman" w:hAnsi="Arial" w:cs="Arial"/>
          <w:color w:val="000000"/>
          <w:sz w:val="24"/>
          <w:szCs w:val="24"/>
        </w:rPr>
        <w:t xml:space="preserve">5) для дитячих творчих колективів, спортивних команд - переможців </w:t>
      </w:r>
      <w:proofErr w:type="gramStart"/>
      <w:r w:rsidRPr="00022189">
        <w:rPr>
          <w:rFonts w:ascii="Arial" w:eastAsia="Times New Roman" w:hAnsi="Arial" w:cs="Arial"/>
          <w:color w:val="000000"/>
          <w:sz w:val="24"/>
          <w:szCs w:val="24"/>
        </w:rPr>
        <w:t>м</w:t>
      </w:r>
      <w:proofErr w:type="gramEnd"/>
      <w:r w:rsidRPr="00022189">
        <w:rPr>
          <w:rFonts w:ascii="Arial" w:eastAsia="Times New Roman" w:hAnsi="Arial" w:cs="Arial"/>
          <w:color w:val="000000"/>
          <w:sz w:val="24"/>
          <w:szCs w:val="24"/>
        </w:rPr>
        <w:t>іжнародних олімпіад, конкурсів, фестивалів, змагань, спартакіад:</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07" w:name="n109"/>
      <w:bookmarkEnd w:id="107"/>
      <w:r w:rsidRPr="00022189">
        <w:rPr>
          <w:rFonts w:ascii="Arial" w:eastAsia="Times New Roman" w:hAnsi="Arial" w:cs="Arial"/>
          <w:color w:val="000000"/>
          <w:sz w:val="24"/>
          <w:szCs w:val="24"/>
        </w:rPr>
        <w:t>копії документів, що посвідчують особу;</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08" w:name="n110"/>
      <w:bookmarkEnd w:id="108"/>
      <w:r w:rsidRPr="00022189">
        <w:rPr>
          <w:rFonts w:ascii="Arial" w:eastAsia="Times New Roman" w:hAnsi="Arial" w:cs="Arial"/>
          <w:color w:val="000000"/>
          <w:sz w:val="24"/>
          <w:szCs w:val="24"/>
        </w:rPr>
        <w:t>список дитячого творчого колективу, спортивної команди, завірений керівником закладу, до якого належить дитячий творчий колектив, спортивна команда;</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09" w:name="n111"/>
      <w:bookmarkEnd w:id="109"/>
      <w:r w:rsidRPr="00022189">
        <w:rPr>
          <w:rFonts w:ascii="Arial" w:eastAsia="Times New Roman" w:hAnsi="Arial" w:cs="Arial"/>
          <w:color w:val="000000"/>
          <w:sz w:val="24"/>
          <w:szCs w:val="24"/>
        </w:rPr>
        <w:t xml:space="preserve">копії посвідчення, диплома, грамоти або іншого документа, що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ідтверджують відповідні досягнення, звання лауреата, дипломанта, переможця олімпіади, конкурсу, фестивалю, спортивного змагання міжнародного рівня (1-3 командне місце), отримані впродовж поточного та попереднього років, з перекладом українською мовою;</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10" w:name="n112"/>
      <w:bookmarkEnd w:id="110"/>
      <w:r w:rsidRPr="00022189">
        <w:rPr>
          <w:rFonts w:ascii="Arial" w:eastAsia="Times New Roman" w:hAnsi="Arial" w:cs="Arial"/>
          <w:color w:val="000000"/>
          <w:sz w:val="24"/>
          <w:szCs w:val="24"/>
        </w:rPr>
        <w:t>6) для дитячих творчих колективів, спортивних команд - переможців всеукраїнських олімпіад, конкурсів, фестивалів, змагань, спартакіад:</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11" w:name="n113"/>
      <w:bookmarkEnd w:id="111"/>
      <w:r w:rsidRPr="00022189">
        <w:rPr>
          <w:rFonts w:ascii="Arial" w:eastAsia="Times New Roman" w:hAnsi="Arial" w:cs="Arial"/>
          <w:color w:val="000000"/>
          <w:sz w:val="24"/>
          <w:szCs w:val="24"/>
        </w:rPr>
        <w:t>копії документів, що посвідчують особу;</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12" w:name="n114"/>
      <w:bookmarkEnd w:id="112"/>
      <w:r w:rsidRPr="00022189">
        <w:rPr>
          <w:rFonts w:ascii="Arial" w:eastAsia="Times New Roman" w:hAnsi="Arial" w:cs="Arial"/>
          <w:color w:val="000000"/>
          <w:sz w:val="24"/>
          <w:szCs w:val="24"/>
        </w:rPr>
        <w:t>список дитячого творчого колективу, спортивної команди, завірений керівником закладу, до якого належить дитячий творчий колектив, спортивна команда;</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13" w:name="n115"/>
      <w:bookmarkEnd w:id="113"/>
      <w:r w:rsidRPr="00022189">
        <w:rPr>
          <w:rFonts w:ascii="Arial" w:eastAsia="Times New Roman" w:hAnsi="Arial" w:cs="Arial"/>
          <w:color w:val="000000"/>
          <w:sz w:val="24"/>
          <w:szCs w:val="24"/>
        </w:rPr>
        <w:t xml:space="preserve">копії посвідчення, диплома, грамоти або іншого документа, що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ідтверджують відповідні досягнення, звання лауреата, дипломанта, переможця олімпіади, конкурсу, фестивалю, спортивного змагання всеукраїнського рівня (1-3 командне місце), отримані впродовж поточного та попереднього років.</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14" w:name="n116"/>
      <w:bookmarkEnd w:id="114"/>
      <w:r w:rsidRPr="00022189">
        <w:rPr>
          <w:rFonts w:ascii="Arial" w:eastAsia="Times New Roman" w:hAnsi="Arial" w:cs="Arial"/>
          <w:color w:val="000000"/>
          <w:sz w:val="24"/>
          <w:szCs w:val="24"/>
        </w:rPr>
        <w:t>4. Для отримання путівок із частковою оплатою в розмі</w:t>
      </w:r>
      <w:proofErr w:type="gramStart"/>
      <w:r w:rsidRPr="00022189">
        <w:rPr>
          <w:rFonts w:ascii="Arial" w:eastAsia="Times New Roman" w:hAnsi="Arial" w:cs="Arial"/>
          <w:color w:val="000000"/>
          <w:sz w:val="24"/>
          <w:szCs w:val="24"/>
        </w:rPr>
        <w:t>р</w:t>
      </w:r>
      <w:proofErr w:type="gramEnd"/>
      <w:r w:rsidRPr="00022189">
        <w:rPr>
          <w:rFonts w:ascii="Arial" w:eastAsia="Times New Roman" w:hAnsi="Arial" w:cs="Arial"/>
          <w:color w:val="000000"/>
          <w:sz w:val="24"/>
          <w:szCs w:val="24"/>
        </w:rPr>
        <w:t>і 30 відсотків вартості, яка сплачується за рахунок батьків (осіб, які їх замінюють) або з інших джерел, не заборонених законодавством, подаються такі документи:</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15" w:name="n117"/>
      <w:bookmarkEnd w:id="115"/>
      <w:r w:rsidRPr="00022189">
        <w:rPr>
          <w:rFonts w:ascii="Arial" w:eastAsia="Times New Roman" w:hAnsi="Arial" w:cs="Arial"/>
          <w:color w:val="000000"/>
          <w:sz w:val="24"/>
          <w:szCs w:val="24"/>
        </w:rPr>
        <w:t>1) для дітей, зареєстрованих як внутрішньо переміщені особи:</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16" w:name="n118"/>
      <w:bookmarkEnd w:id="116"/>
      <w:r w:rsidRPr="00022189">
        <w:rPr>
          <w:rFonts w:ascii="Arial" w:eastAsia="Times New Roman" w:hAnsi="Arial" w:cs="Arial"/>
          <w:color w:val="000000"/>
          <w:sz w:val="24"/>
          <w:szCs w:val="24"/>
        </w:rPr>
        <w:t>копія документа, що посвідчує особу;</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17" w:name="n119"/>
      <w:bookmarkEnd w:id="117"/>
      <w:r w:rsidRPr="00022189">
        <w:rPr>
          <w:rFonts w:ascii="Arial" w:eastAsia="Times New Roman" w:hAnsi="Arial" w:cs="Arial"/>
          <w:color w:val="000000"/>
          <w:sz w:val="24"/>
          <w:szCs w:val="24"/>
        </w:rPr>
        <w:t xml:space="preserve">копія довідки про взяття на </w:t>
      </w:r>
      <w:proofErr w:type="gramStart"/>
      <w:r w:rsidRPr="00022189">
        <w:rPr>
          <w:rFonts w:ascii="Arial" w:eastAsia="Times New Roman" w:hAnsi="Arial" w:cs="Arial"/>
          <w:color w:val="000000"/>
          <w:sz w:val="24"/>
          <w:szCs w:val="24"/>
        </w:rPr>
        <w:t>обл</w:t>
      </w:r>
      <w:proofErr w:type="gramEnd"/>
      <w:r w:rsidRPr="00022189">
        <w:rPr>
          <w:rFonts w:ascii="Arial" w:eastAsia="Times New Roman" w:hAnsi="Arial" w:cs="Arial"/>
          <w:color w:val="000000"/>
          <w:sz w:val="24"/>
          <w:szCs w:val="24"/>
        </w:rPr>
        <w:t>ік внутрішньо переміщеної особи;</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18" w:name="n120"/>
      <w:bookmarkEnd w:id="118"/>
      <w:r w:rsidRPr="00022189">
        <w:rPr>
          <w:rFonts w:ascii="Arial" w:eastAsia="Times New Roman" w:hAnsi="Arial" w:cs="Arial"/>
          <w:color w:val="000000"/>
          <w:sz w:val="24"/>
          <w:szCs w:val="24"/>
        </w:rPr>
        <w:t>2) для талановитих та обдарованих дітей - переможців обласних олімпіад, конкурсів, фестивалів, змагань, спартакіад:</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19" w:name="n121"/>
      <w:bookmarkEnd w:id="119"/>
      <w:r w:rsidRPr="00022189">
        <w:rPr>
          <w:rFonts w:ascii="Arial" w:eastAsia="Times New Roman" w:hAnsi="Arial" w:cs="Arial"/>
          <w:color w:val="000000"/>
          <w:sz w:val="24"/>
          <w:szCs w:val="24"/>
        </w:rPr>
        <w:t>копія документа, що посвідчує особу;</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20" w:name="n122"/>
      <w:bookmarkEnd w:id="120"/>
      <w:r w:rsidRPr="00022189">
        <w:rPr>
          <w:rFonts w:ascii="Arial" w:eastAsia="Times New Roman" w:hAnsi="Arial" w:cs="Arial"/>
          <w:color w:val="000000"/>
          <w:sz w:val="24"/>
          <w:szCs w:val="24"/>
        </w:rPr>
        <w:t xml:space="preserve">копії посвідчення, диплома, грамоти або іншого документа, що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ідтверджують відповідні досягнення, звання лауреата, дипломанта, переможця олімпіади, конкурсу, фестивалю, змагання, спартакіади обласного рівня (1-3 особисте або командне місце), отримані впродовж поточного та попереднього років;</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21" w:name="n123"/>
      <w:bookmarkEnd w:id="121"/>
      <w:r w:rsidRPr="00022189">
        <w:rPr>
          <w:rFonts w:ascii="Arial" w:eastAsia="Times New Roman" w:hAnsi="Arial" w:cs="Arial"/>
          <w:color w:val="000000"/>
          <w:sz w:val="24"/>
          <w:szCs w:val="24"/>
        </w:rPr>
        <w:t>3) для дитячих творчих колективів або спортивних команд - переможців обласних олімпіад, конкурсів, фестивалів, змагань, спартакіад:</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22" w:name="n124"/>
      <w:bookmarkEnd w:id="122"/>
      <w:r w:rsidRPr="00022189">
        <w:rPr>
          <w:rFonts w:ascii="Arial" w:eastAsia="Times New Roman" w:hAnsi="Arial" w:cs="Arial"/>
          <w:color w:val="000000"/>
          <w:sz w:val="24"/>
          <w:szCs w:val="24"/>
        </w:rPr>
        <w:t>копії документів, що посвідчують особу;</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23" w:name="n125"/>
      <w:bookmarkEnd w:id="123"/>
      <w:r w:rsidRPr="00022189">
        <w:rPr>
          <w:rFonts w:ascii="Arial" w:eastAsia="Times New Roman" w:hAnsi="Arial" w:cs="Arial"/>
          <w:color w:val="000000"/>
          <w:sz w:val="24"/>
          <w:szCs w:val="24"/>
        </w:rPr>
        <w:t>список дитячого творчого колективу, спортивної команди, завірений керівником закладу, до якого належить дитячий творчий колектив, спортивна команда;</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24" w:name="n126"/>
      <w:bookmarkEnd w:id="124"/>
      <w:r w:rsidRPr="00022189">
        <w:rPr>
          <w:rFonts w:ascii="Arial" w:eastAsia="Times New Roman" w:hAnsi="Arial" w:cs="Arial"/>
          <w:color w:val="000000"/>
          <w:sz w:val="24"/>
          <w:szCs w:val="24"/>
        </w:rPr>
        <w:t xml:space="preserve">копії посвідчення, диплома, грамоти або іншого документа, що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ідтверджують відповідні досягнення, звання лауреата, дипломанта, переможця олімпіади, конкурсу, фестивалю, спортивного змагання обласного рівня (1-3 командне місце), отримані впродовж поточного та попереднього років.</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25" w:name="n127"/>
      <w:bookmarkEnd w:id="125"/>
      <w:r w:rsidRPr="00022189">
        <w:rPr>
          <w:rFonts w:ascii="Arial" w:eastAsia="Times New Roman" w:hAnsi="Arial" w:cs="Arial"/>
          <w:color w:val="000000"/>
          <w:sz w:val="24"/>
          <w:szCs w:val="24"/>
        </w:rPr>
        <w:lastRenderedPageBreak/>
        <w:t>5. Для отримання путівок із частковою оплатою в розмі</w:t>
      </w:r>
      <w:proofErr w:type="gramStart"/>
      <w:r w:rsidRPr="00022189">
        <w:rPr>
          <w:rFonts w:ascii="Arial" w:eastAsia="Times New Roman" w:hAnsi="Arial" w:cs="Arial"/>
          <w:color w:val="000000"/>
          <w:sz w:val="24"/>
          <w:szCs w:val="24"/>
        </w:rPr>
        <w:t>р</w:t>
      </w:r>
      <w:proofErr w:type="gramEnd"/>
      <w:r w:rsidRPr="00022189">
        <w:rPr>
          <w:rFonts w:ascii="Arial" w:eastAsia="Times New Roman" w:hAnsi="Arial" w:cs="Arial"/>
          <w:color w:val="000000"/>
          <w:sz w:val="24"/>
          <w:szCs w:val="24"/>
        </w:rPr>
        <w:t>і 50 відсотків вартості, яка сплачується за рахунок батьків (осіб, які їх замінюють) або з інших джерел, не заборонених законодавством, подаються такі документи:</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26" w:name="n128"/>
      <w:bookmarkEnd w:id="126"/>
      <w:r w:rsidRPr="00022189">
        <w:rPr>
          <w:rFonts w:ascii="Arial" w:eastAsia="Times New Roman" w:hAnsi="Arial" w:cs="Arial"/>
          <w:color w:val="000000"/>
          <w:sz w:val="24"/>
          <w:szCs w:val="24"/>
        </w:rPr>
        <w:t xml:space="preserve">1) для дітей, які перебувають на диспансерному </w:t>
      </w:r>
      <w:proofErr w:type="gramStart"/>
      <w:r w:rsidRPr="00022189">
        <w:rPr>
          <w:rFonts w:ascii="Arial" w:eastAsia="Times New Roman" w:hAnsi="Arial" w:cs="Arial"/>
          <w:color w:val="000000"/>
          <w:sz w:val="24"/>
          <w:szCs w:val="24"/>
        </w:rPr>
        <w:t>обл</w:t>
      </w:r>
      <w:proofErr w:type="gramEnd"/>
      <w:r w:rsidRPr="00022189">
        <w:rPr>
          <w:rFonts w:ascii="Arial" w:eastAsia="Times New Roman" w:hAnsi="Arial" w:cs="Arial"/>
          <w:color w:val="000000"/>
          <w:sz w:val="24"/>
          <w:szCs w:val="24"/>
        </w:rPr>
        <w:t>іку:</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27" w:name="n129"/>
      <w:bookmarkEnd w:id="127"/>
      <w:r w:rsidRPr="00022189">
        <w:rPr>
          <w:rFonts w:ascii="Arial" w:eastAsia="Times New Roman" w:hAnsi="Arial" w:cs="Arial"/>
          <w:color w:val="000000"/>
          <w:sz w:val="24"/>
          <w:szCs w:val="24"/>
        </w:rPr>
        <w:t>копія документа, що посвідчує особу;</w:t>
      </w:r>
    </w:p>
    <w:bookmarkStart w:id="128" w:name="n130"/>
    <w:bookmarkEnd w:id="128"/>
    <w:p w:rsidR="005E6DAB" w:rsidRPr="00022189" w:rsidRDefault="00E464C2" w:rsidP="00022189">
      <w:pPr>
        <w:spacing w:after="0" w:line="240" w:lineRule="auto"/>
        <w:ind w:firstLine="450"/>
        <w:jc w:val="both"/>
        <w:rPr>
          <w:rFonts w:ascii="Arial" w:eastAsia="Times New Roman" w:hAnsi="Arial" w:cs="Arial"/>
          <w:color w:val="000000"/>
          <w:sz w:val="24"/>
          <w:szCs w:val="24"/>
        </w:rPr>
      </w:pPr>
      <w:r w:rsidRPr="00022189">
        <w:rPr>
          <w:rFonts w:ascii="Arial" w:eastAsia="Times New Roman" w:hAnsi="Arial" w:cs="Arial"/>
          <w:color w:val="000000"/>
          <w:sz w:val="24"/>
          <w:szCs w:val="24"/>
        </w:rPr>
        <w:fldChar w:fldCharType="begin"/>
      </w:r>
      <w:r w:rsidR="005E6DAB" w:rsidRPr="00022189">
        <w:rPr>
          <w:rFonts w:ascii="Arial" w:eastAsia="Times New Roman" w:hAnsi="Arial" w:cs="Arial"/>
          <w:color w:val="000000"/>
          <w:sz w:val="24"/>
          <w:szCs w:val="24"/>
        </w:rPr>
        <w:instrText xml:space="preserve"> HYPERLINK "http://zakon5.rada.gov.ua/laws/show/z1013-13/paran3" \l "n3" \t "_blank" </w:instrText>
      </w:r>
      <w:r w:rsidRPr="00022189">
        <w:rPr>
          <w:rFonts w:ascii="Arial" w:eastAsia="Times New Roman" w:hAnsi="Arial" w:cs="Arial"/>
          <w:color w:val="000000"/>
          <w:sz w:val="24"/>
          <w:szCs w:val="24"/>
        </w:rPr>
        <w:fldChar w:fldCharType="separate"/>
      </w:r>
      <w:r w:rsidR="005E6DAB" w:rsidRPr="00022189">
        <w:rPr>
          <w:rFonts w:ascii="Arial" w:eastAsia="Times New Roman" w:hAnsi="Arial" w:cs="Arial"/>
          <w:color w:val="000099"/>
          <w:sz w:val="24"/>
          <w:szCs w:val="24"/>
          <w:u w:val="single"/>
        </w:rPr>
        <w:t xml:space="preserve">форма первинної </w:t>
      </w:r>
      <w:proofErr w:type="gramStart"/>
      <w:r w:rsidR="005E6DAB" w:rsidRPr="00022189">
        <w:rPr>
          <w:rFonts w:ascii="Arial" w:eastAsia="Times New Roman" w:hAnsi="Arial" w:cs="Arial"/>
          <w:color w:val="000099"/>
          <w:sz w:val="24"/>
          <w:szCs w:val="24"/>
          <w:u w:val="single"/>
        </w:rPr>
        <w:t>обл</w:t>
      </w:r>
      <w:proofErr w:type="gramEnd"/>
      <w:r w:rsidR="005E6DAB" w:rsidRPr="00022189">
        <w:rPr>
          <w:rFonts w:ascii="Arial" w:eastAsia="Times New Roman" w:hAnsi="Arial" w:cs="Arial"/>
          <w:color w:val="000099"/>
          <w:sz w:val="24"/>
          <w:szCs w:val="24"/>
          <w:u w:val="single"/>
        </w:rPr>
        <w:t>ікової документації № 079/о</w:t>
      </w:r>
      <w:r w:rsidRPr="00022189">
        <w:rPr>
          <w:rFonts w:ascii="Arial" w:eastAsia="Times New Roman" w:hAnsi="Arial" w:cs="Arial"/>
          <w:color w:val="000000"/>
          <w:sz w:val="24"/>
          <w:szCs w:val="24"/>
        </w:rPr>
        <w:fldChar w:fldCharType="end"/>
      </w:r>
      <w:r w:rsidR="005E6DAB" w:rsidRPr="00022189">
        <w:rPr>
          <w:rFonts w:ascii="Arial" w:eastAsia="Times New Roman" w:hAnsi="Arial" w:cs="Arial"/>
          <w:color w:val="000000"/>
          <w:sz w:val="24"/>
          <w:szCs w:val="24"/>
        </w:rPr>
        <w:t> "Медична довідка на дитину, яка від’їжджає в дитячий заклад оздоровлення та відпочинку", затверджена наказом Міністерства охорони здоров’я України від 29 травня 2013 року </w:t>
      </w:r>
      <w:hyperlink r:id="rId14" w:tgtFrame="_blank" w:history="1">
        <w:r w:rsidR="005E6DAB" w:rsidRPr="00022189">
          <w:rPr>
            <w:rFonts w:ascii="Arial" w:eastAsia="Times New Roman" w:hAnsi="Arial" w:cs="Arial"/>
            <w:color w:val="000099"/>
            <w:sz w:val="24"/>
            <w:szCs w:val="24"/>
            <w:u w:val="single"/>
          </w:rPr>
          <w:t>№ 435</w:t>
        </w:r>
      </w:hyperlink>
      <w:r w:rsidR="005E6DAB" w:rsidRPr="00022189">
        <w:rPr>
          <w:rFonts w:ascii="Arial" w:eastAsia="Times New Roman" w:hAnsi="Arial" w:cs="Arial"/>
          <w:color w:val="000000"/>
          <w:sz w:val="24"/>
          <w:szCs w:val="24"/>
        </w:rPr>
        <w:t>, зареєстрованим в Міністерстві юстиції України 17 червня 2013 року за № 990/23522;</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29" w:name="n131"/>
      <w:bookmarkEnd w:id="129"/>
      <w:r w:rsidRPr="00022189">
        <w:rPr>
          <w:rFonts w:ascii="Arial" w:eastAsia="Times New Roman" w:hAnsi="Arial" w:cs="Arial"/>
          <w:color w:val="000000"/>
          <w:sz w:val="24"/>
          <w:szCs w:val="24"/>
        </w:rPr>
        <w:t xml:space="preserve">2) для талановитих та обдарованих дітей - переможців </w:t>
      </w:r>
      <w:proofErr w:type="gramStart"/>
      <w:r w:rsidRPr="00022189">
        <w:rPr>
          <w:rFonts w:ascii="Arial" w:eastAsia="Times New Roman" w:hAnsi="Arial" w:cs="Arial"/>
          <w:color w:val="000000"/>
          <w:sz w:val="24"/>
          <w:szCs w:val="24"/>
        </w:rPr>
        <w:t>м</w:t>
      </w:r>
      <w:proofErr w:type="gramEnd"/>
      <w:r w:rsidRPr="00022189">
        <w:rPr>
          <w:rFonts w:ascii="Arial" w:eastAsia="Times New Roman" w:hAnsi="Arial" w:cs="Arial"/>
          <w:color w:val="000000"/>
          <w:sz w:val="24"/>
          <w:szCs w:val="24"/>
        </w:rPr>
        <w:t>іських, районних олімпіад, конкурсів, фестивалів, змагань, спартакіад:</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30" w:name="n132"/>
      <w:bookmarkEnd w:id="130"/>
      <w:r w:rsidRPr="00022189">
        <w:rPr>
          <w:rFonts w:ascii="Arial" w:eastAsia="Times New Roman" w:hAnsi="Arial" w:cs="Arial"/>
          <w:color w:val="000000"/>
          <w:sz w:val="24"/>
          <w:szCs w:val="24"/>
        </w:rPr>
        <w:t>копія документа, що посвідчує особу;</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31" w:name="n133"/>
      <w:bookmarkEnd w:id="131"/>
      <w:r w:rsidRPr="00022189">
        <w:rPr>
          <w:rFonts w:ascii="Arial" w:eastAsia="Times New Roman" w:hAnsi="Arial" w:cs="Arial"/>
          <w:color w:val="000000"/>
          <w:sz w:val="24"/>
          <w:szCs w:val="24"/>
        </w:rPr>
        <w:t xml:space="preserve">копії посвідчення, диплома, грамоти або іншого документа, що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ідтверджують відповідні досягнення, звання лауреата, дипломанта, переможця олімпіади, конкурсу, фестивалю, змагання, спартакіади міського, районного рівнів (1-3 особисте або командне місце), отримані впродовж поточного та попереднього років;</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32" w:name="n134"/>
      <w:bookmarkEnd w:id="132"/>
      <w:r w:rsidRPr="00022189">
        <w:rPr>
          <w:rFonts w:ascii="Arial" w:eastAsia="Times New Roman" w:hAnsi="Arial" w:cs="Arial"/>
          <w:color w:val="000000"/>
          <w:sz w:val="24"/>
          <w:szCs w:val="24"/>
        </w:rPr>
        <w:t>3) для дитячих творчих колективі</w:t>
      </w:r>
      <w:proofErr w:type="gramStart"/>
      <w:r w:rsidRPr="00022189">
        <w:rPr>
          <w:rFonts w:ascii="Arial" w:eastAsia="Times New Roman" w:hAnsi="Arial" w:cs="Arial"/>
          <w:color w:val="000000"/>
          <w:sz w:val="24"/>
          <w:szCs w:val="24"/>
        </w:rPr>
        <w:t>в</w:t>
      </w:r>
      <w:proofErr w:type="gramEnd"/>
      <w:r w:rsidRPr="00022189">
        <w:rPr>
          <w:rFonts w:ascii="Arial" w:eastAsia="Times New Roman" w:hAnsi="Arial" w:cs="Arial"/>
          <w:color w:val="000000"/>
          <w:sz w:val="24"/>
          <w:szCs w:val="24"/>
        </w:rPr>
        <w:t xml:space="preserve"> </w:t>
      </w:r>
      <w:proofErr w:type="gramStart"/>
      <w:r w:rsidRPr="00022189">
        <w:rPr>
          <w:rFonts w:ascii="Arial" w:eastAsia="Times New Roman" w:hAnsi="Arial" w:cs="Arial"/>
          <w:color w:val="000000"/>
          <w:sz w:val="24"/>
          <w:szCs w:val="24"/>
        </w:rPr>
        <w:t>та</w:t>
      </w:r>
      <w:proofErr w:type="gramEnd"/>
      <w:r w:rsidRPr="00022189">
        <w:rPr>
          <w:rFonts w:ascii="Arial" w:eastAsia="Times New Roman" w:hAnsi="Arial" w:cs="Arial"/>
          <w:color w:val="000000"/>
          <w:sz w:val="24"/>
          <w:szCs w:val="24"/>
        </w:rPr>
        <w:t xml:space="preserve"> спортивних команд - переможців міських, районних олімпіад, конкурсів, фестивалів, змагань, спартакіад:</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33" w:name="n135"/>
      <w:bookmarkEnd w:id="133"/>
      <w:r w:rsidRPr="00022189">
        <w:rPr>
          <w:rFonts w:ascii="Arial" w:eastAsia="Times New Roman" w:hAnsi="Arial" w:cs="Arial"/>
          <w:color w:val="000000"/>
          <w:sz w:val="24"/>
          <w:szCs w:val="24"/>
        </w:rPr>
        <w:t>копії документів, що посвідчують особу;</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34" w:name="n136"/>
      <w:bookmarkEnd w:id="134"/>
      <w:r w:rsidRPr="00022189">
        <w:rPr>
          <w:rFonts w:ascii="Arial" w:eastAsia="Times New Roman" w:hAnsi="Arial" w:cs="Arial"/>
          <w:color w:val="000000"/>
          <w:sz w:val="24"/>
          <w:szCs w:val="24"/>
        </w:rPr>
        <w:t>список дитячого творчого колективу, спортивної команди, завірений керівником закладу, до якого належить дитячий творчий колектив, спортивна команда;</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35" w:name="n137"/>
      <w:bookmarkEnd w:id="135"/>
      <w:r w:rsidRPr="00022189">
        <w:rPr>
          <w:rFonts w:ascii="Arial" w:eastAsia="Times New Roman" w:hAnsi="Arial" w:cs="Arial"/>
          <w:color w:val="000000"/>
          <w:sz w:val="24"/>
          <w:szCs w:val="24"/>
        </w:rPr>
        <w:t xml:space="preserve">копії посвідчення, диплома, грамоти або іншого документа, що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ідтверджують відповідні досягнення, звання лауреата, дипломанта, переможця олімпіади, конкурсу, фестивалю, спортивного змагання міського, районного рівнів (1-3 командне місце), отримані впродовж поточного та попереднього років;</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36" w:name="n138"/>
      <w:bookmarkEnd w:id="136"/>
      <w:r w:rsidRPr="00022189">
        <w:rPr>
          <w:rFonts w:ascii="Arial" w:eastAsia="Times New Roman" w:hAnsi="Arial" w:cs="Arial"/>
          <w:color w:val="000000"/>
          <w:sz w:val="24"/>
          <w:szCs w:val="24"/>
        </w:rPr>
        <w:t xml:space="preserve">4) </w:t>
      </w:r>
      <w:proofErr w:type="gramStart"/>
      <w:r w:rsidRPr="00022189">
        <w:rPr>
          <w:rFonts w:ascii="Arial" w:eastAsia="Times New Roman" w:hAnsi="Arial" w:cs="Arial"/>
          <w:color w:val="000000"/>
          <w:sz w:val="24"/>
          <w:szCs w:val="24"/>
        </w:rPr>
        <w:t>для</w:t>
      </w:r>
      <w:proofErr w:type="gramEnd"/>
      <w:r w:rsidRPr="00022189">
        <w:rPr>
          <w:rFonts w:ascii="Arial" w:eastAsia="Times New Roman" w:hAnsi="Arial" w:cs="Arial"/>
          <w:color w:val="000000"/>
          <w:sz w:val="24"/>
          <w:szCs w:val="24"/>
        </w:rPr>
        <w:t xml:space="preserve"> відмінників навчання:</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37" w:name="n139"/>
      <w:bookmarkEnd w:id="137"/>
      <w:r w:rsidRPr="00022189">
        <w:rPr>
          <w:rFonts w:ascii="Arial" w:eastAsia="Times New Roman" w:hAnsi="Arial" w:cs="Arial"/>
          <w:color w:val="000000"/>
          <w:sz w:val="24"/>
          <w:szCs w:val="24"/>
        </w:rPr>
        <w:t>копія документа, що посвідчує особу;</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38" w:name="n140"/>
      <w:bookmarkEnd w:id="138"/>
      <w:r w:rsidRPr="00022189">
        <w:rPr>
          <w:rFonts w:ascii="Arial" w:eastAsia="Times New Roman" w:hAnsi="Arial" w:cs="Arial"/>
          <w:color w:val="000000"/>
          <w:sz w:val="24"/>
          <w:szCs w:val="24"/>
        </w:rPr>
        <w:t xml:space="preserve">копія табеля за останній навчальний </w:t>
      </w:r>
      <w:proofErr w:type="gramStart"/>
      <w:r w:rsidRPr="00022189">
        <w:rPr>
          <w:rFonts w:ascii="Arial" w:eastAsia="Times New Roman" w:hAnsi="Arial" w:cs="Arial"/>
          <w:color w:val="000000"/>
          <w:sz w:val="24"/>
          <w:szCs w:val="24"/>
        </w:rPr>
        <w:t>р</w:t>
      </w:r>
      <w:proofErr w:type="gramEnd"/>
      <w:r w:rsidRPr="00022189">
        <w:rPr>
          <w:rFonts w:ascii="Arial" w:eastAsia="Times New Roman" w:hAnsi="Arial" w:cs="Arial"/>
          <w:color w:val="000000"/>
          <w:sz w:val="24"/>
          <w:szCs w:val="24"/>
        </w:rPr>
        <w:t>ік;</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39" w:name="n141"/>
      <w:bookmarkEnd w:id="139"/>
      <w:r w:rsidRPr="00022189">
        <w:rPr>
          <w:rFonts w:ascii="Arial" w:eastAsia="Times New Roman" w:hAnsi="Arial" w:cs="Arial"/>
          <w:color w:val="000000"/>
          <w:sz w:val="24"/>
          <w:szCs w:val="24"/>
        </w:rPr>
        <w:t xml:space="preserve">5) для дітей, які є </w:t>
      </w:r>
      <w:proofErr w:type="gramStart"/>
      <w:r w:rsidRPr="00022189">
        <w:rPr>
          <w:rFonts w:ascii="Arial" w:eastAsia="Times New Roman" w:hAnsi="Arial" w:cs="Arial"/>
          <w:color w:val="000000"/>
          <w:sz w:val="24"/>
          <w:szCs w:val="24"/>
        </w:rPr>
        <w:t>л</w:t>
      </w:r>
      <w:proofErr w:type="gramEnd"/>
      <w:r w:rsidRPr="00022189">
        <w:rPr>
          <w:rFonts w:ascii="Arial" w:eastAsia="Times New Roman" w:hAnsi="Arial" w:cs="Arial"/>
          <w:color w:val="000000"/>
          <w:sz w:val="24"/>
          <w:szCs w:val="24"/>
        </w:rPr>
        <w:t>ідерами дитячих громадських організацій:</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40" w:name="n142"/>
      <w:bookmarkEnd w:id="140"/>
      <w:r w:rsidRPr="00022189">
        <w:rPr>
          <w:rFonts w:ascii="Arial" w:eastAsia="Times New Roman" w:hAnsi="Arial" w:cs="Arial"/>
          <w:color w:val="000000"/>
          <w:sz w:val="24"/>
          <w:szCs w:val="24"/>
        </w:rPr>
        <w:t>копія документа, що посвідчує особу;</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41" w:name="n143"/>
      <w:bookmarkEnd w:id="141"/>
      <w:r w:rsidRPr="00022189">
        <w:rPr>
          <w:rFonts w:ascii="Arial" w:eastAsia="Times New Roman" w:hAnsi="Arial" w:cs="Arial"/>
          <w:color w:val="000000"/>
          <w:sz w:val="24"/>
          <w:szCs w:val="24"/>
        </w:rPr>
        <w:t>клопотання керівного органу громадської організації.</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42" w:name="n144"/>
      <w:bookmarkEnd w:id="142"/>
      <w:r w:rsidRPr="00022189">
        <w:rPr>
          <w:rFonts w:ascii="Arial" w:eastAsia="Times New Roman" w:hAnsi="Arial" w:cs="Arial"/>
          <w:color w:val="000000"/>
          <w:sz w:val="24"/>
          <w:szCs w:val="24"/>
        </w:rPr>
        <w:t>6. Перед відправленням діти, яким надається путівка, повинні пройти медичний огляд у встановленому законодавством порядку, отримати </w:t>
      </w:r>
      <w:hyperlink r:id="rId15" w:anchor="n3" w:tgtFrame="_blank" w:history="1">
        <w:r w:rsidRPr="00022189">
          <w:rPr>
            <w:rFonts w:ascii="Arial" w:eastAsia="Times New Roman" w:hAnsi="Arial" w:cs="Arial"/>
            <w:color w:val="000099"/>
            <w:sz w:val="24"/>
            <w:szCs w:val="24"/>
            <w:u w:val="single"/>
          </w:rPr>
          <w:t xml:space="preserve">форму первинної </w:t>
        </w:r>
        <w:proofErr w:type="gramStart"/>
        <w:r w:rsidRPr="00022189">
          <w:rPr>
            <w:rFonts w:ascii="Arial" w:eastAsia="Times New Roman" w:hAnsi="Arial" w:cs="Arial"/>
            <w:color w:val="000099"/>
            <w:sz w:val="24"/>
            <w:szCs w:val="24"/>
            <w:u w:val="single"/>
          </w:rPr>
          <w:t>обл</w:t>
        </w:r>
        <w:proofErr w:type="gramEnd"/>
        <w:r w:rsidRPr="00022189">
          <w:rPr>
            <w:rFonts w:ascii="Arial" w:eastAsia="Times New Roman" w:hAnsi="Arial" w:cs="Arial"/>
            <w:color w:val="000099"/>
            <w:sz w:val="24"/>
            <w:szCs w:val="24"/>
            <w:u w:val="single"/>
          </w:rPr>
          <w:t>ікової документації № 079/о</w:t>
        </w:r>
      </w:hyperlink>
      <w:r w:rsidRPr="00022189">
        <w:rPr>
          <w:rFonts w:ascii="Arial" w:eastAsia="Times New Roman" w:hAnsi="Arial" w:cs="Arial"/>
          <w:color w:val="000000"/>
          <w:sz w:val="24"/>
          <w:szCs w:val="24"/>
        </w:rPr>
        <w:t> "Медична довідка на дитину, яка від’їжджає в дитячий заклад оздоровлення та відпочинку", затверджену наказом Міністерства охорони здоров’я України від 29 травня 2013 року </w:t>
      </w:r>
      <w:hyperlink r:id="rId16" w:tgtFrame="_blank" w:history="1">
        <w:r w:rsidRPr="00022189">
          <w:rPr>
            <w:rFonts w:ascii="Arial" w:eastAsia="Times New Roman" w:hAnsi="Arial" w:cs="Arial"/>
            <w:color w:val="000099"/>
            <w:sz w:val="24"/>
            <w:szCs w:val="24"/>
            <w:u w:val="single"/>
          </w:rPr>
          <w:t>№ 435</w:t>
        </w:r>
      </w:hyperlink>
      <w:r w:rsidRPr="00022189">
        <w:rPr>
          <w:rFonts w:ascii="Arial" w:eastAsia="Times New Roman" w:hAnsi="Arial" w:cs="Arial"/>
          <w:color w:val="000000"/>
          <w:sz w:val="24"/>
          <w:szCs w:val="24"/>
        </w:rPr>
        <w:t>, зареєстрованим в Міністерстві юстиції України 17 червня 2013 року за № 990/23522.</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43" w:name="n145"/>
      <w:bookmarkEnd w:id="143"/>
      <w:proofErr w:type="gramStart"/>
      <w:r w:rsidRPr="00022189">
        <w:rPr>
          <w:rFonts w:ascii="Arial" w:eastAsia="Times New Roman" w:hAnsi="Arial" w:cs="Arial"/>
          <w:color w:val="000000"/>
          <w:sz w:val="24"/>
          <w:szCs w:val="24"/>
        </w:rPr>
        <w:t>Батьки дитини (особи, які їх замінюють) дають письмову згоду на обробку персональних даних дитини та згоду на внесення персональних даних дитини в базу даних ДПУ "МДЦ "Артек" і використання їх за необхідності відповідно до вимог Закону України "Про захист персональних даних", згоду на проведення в ДПУ "МДЦ "Артек" необхідних діагностичних, лікувальних процедур у</w:t>
      </w:r>
      <w:proofErr w:type="gramEnd"/>
      <w:r w:rsidRPr="00022189">
        <w:rPr>
          <w:rFonts w:ascii="Arial" w:eastAsia="Times New Roman" w:hAnsi="Arial" w:cs="Arial"/>
          <w:color w:val="000000"/>
          <w:sz w:val="24"/>
          <w:szCs w:val="24"/>
        </w:rPr>
        <w:t xml:space="preserve"> разі захворювання дитини.</w:t>
      </w:r>
    </w:p>
    <w:p w:rsidR="005E6DAB" w:rsidRPr="00022189" w:rsidRDefault="005E6DAB" w:rsidP="00022189">
      <w:pPr>
        <w:spacing w:before="150" w:after="0" w:line="240" w:lineRule="auto"/>
        <w:ind w:left="450" w:right="450"/>
        <w:jc w:val="center"/>
        <w:rPr>
          <w:rFonts w:ascii="Arial" w:eastAsia="Times New Roman" w:hAnsi="Arial" w:cs="Arial"/>
          <w:color w:val="000000"/>
          <w:sz w:val="24"/>
          <w:szCs w:val="24"/>
        </w:rPr>
      </w:pPr>
      <w:bookmarkStart w:id="144" w:name="n146"/>
      <w:bookmarkEnd w:id="144"/>
      <w:r w:rsidRPr="00022189">
        <w:rPr>
          <w:rFonts w:ascii="Arial" w:eastAsia="Times New Roman" w:hAnsi="Arial" w:cs="Arial"/>
          <w:b/>
          <w:bCs/>
          <w:color w:val="000000"/>
          <w:sz w:val="24"/>
          <w:szCs w:val="24"/>
        </w:rPr>
        <w:t>V. Проїзд груп дітей до ДПУ "МДЦ "Артек" та їх прийом</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45" w:name="n147"/>
      <w:bookmarkEnd w:id="145"/>
      <w:r w:rsidRPr="00022189">
        <w:rPr>
          <w:rFonts w:ascii="Arial" w:eastAsia="Times New Roman" w:hAnsi="Arial" w:cs="Arial"/>
          <w:color w:val="000000"/>
          <w:sz w:val="24"/>
          <w:szCs w:val="24"/>
        </w:rPr>
        <w:t>1. Діти доправляються до ДПУ "МДЦ "Артек" організованими групами.</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46" w:name="n148"/>
      <w:bookmarkEnd w:id="146"/>
      <w:proofErr w:type="gramStart"/>
      <w:r w:rsidRPr="00022189">
        <w:rPr>
          <w:rFonts w:ascii="Arial" w:eastAsia="Times New Roman" w:hAnsi="Arial" w:cs="Arial"/>
          <w:color w:val="000000"/>
          <w:sz w:val="24"/>
          <w:szCs w:val="24"/>
        </w:rPr>
        <w:t>З</w:t>
      </w:r>
      <w:proofErr w:type="gramEnd"/>
      <w:r w:rsidRPr="00022189">
        <w:rPr>
          <w:rFonts w:ascii="Arial" w:eastAsia="Times New Roman" w:hAnsi="Arial" w:cs="Arial"/>
          <w:color w:val="000000"/>
          <w:sz w:val="24"/>
          <w:szCs w:val="24"/>
        </w:rPr>
        <w:t xml:space="preserve"> метою забезпечення формування і відправлення груп дітей до ДПУ "МДЦ "Артек" керівники структурних підрозділів видають розпорядчі документи про відправлення дітей до ДПУ "МДЦ "Артек" і призначають відповідальних осіб, які </w:t>
      </w:r>
      <w:r w:rsidRPr="00022189">
        <w:rPr>
          <w:rFonts w:ascii="Arial" w:eastAsia="Times New Roman" w:hAnsi="Arial" w:cs="Arial"/>
          <w:color w:val="000000"/>
          <w:sz w:val="24"/>
          <w:szCs w:val="24"/>
        </w:rPr>
        <w:lastRenderedPageBreak/>
        <w:t xml:space="preserve">забезпечують організацію проїзду дітей до ДПУ "МДЦ "Артек" та у зворотному напрямку, із розрахунку один дорослий на 15 дітей. Особи, які супроводжують дітей, повинні мати досвід роботи з дітьми. </w:t>
      </w:r>
      <w:proofErr w:type="gramStart"/>
      <w:r w:rsidRPr="00022189">
        <w:rPr>
          <w:rFonts w:ascii="Arial" w:eastAsia="Times New Roman" w:hAnsi="Arial" w:cs="Arial"/>
          <w:color w:val="000000"/>
          <w:sz w:val="24"/>
          <w:szCs w:val="24"/>
        </w:rPr>
        <w:t>До</w:t>
      </w:r>
      <w:proofErr w:type="gramEnd"/>
      <w:r w:rsidRPr="00022189">
        <w:rPr>
          <w:rFonts w:ascii="Arial" w:eastAsia="Times New Roman" w:hAnsi="Arial" w:cs="Arial"/>
          <w:color w:val="000000"/>
          <w:sz w:val="24"/>
          <w:szCs w:val="24"/>
        </w:rPr>
        <w:t xml:space="preserve"> </w:t>
      </w:r>
      <w:proofErr w:type="gramStart"/>
      <w:r w:rsidRPr="00022189">
        <w:rPr>
          <w:rFonts w:ascii="Arial" w:eastAsia="Times New Roman" w:hAnsi="Arial" w:cs="Arial"/>
          <w:color w:val="000000"/>
          <w:sz w:val="24"/>
          <w:szCs w:val="24"/>
        </w:rPr>
        <w:t>складу</w:t>
      </w:r>
      <w:proofErr w:type="gramEnd"/>
      <w:r w:rsidRPr="00022189">
        <w:rPr>
          <w:rFonts w:ascii="Arial" w:eastAsia="Times New Roman" w:hAnsi="Arial" w:cs="Arial"/>
          <w:color w:val="000000"/>
          <w:sz w:val="24"/>
          <w:szCs w:val="24"/>
        </w:rPr>
        <w:t xml:space="preserve"> осіб, які супроводжують дітей, обов’язково входить медичний працівник.</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47" w:name="n149"/>
      <w:bookmarkEnd w:id="147"/>
      <w:r w:rsidRPr="00022189">
        <w:rPr>
          <w:rFonts w:ascii="Arial" w:eastAsia="Times New Roman" w:hAnsi="Arial" w:cs="Arial"/>
          <w:color w:val="000000"/>
          <w:sz w:val="24"/>
          <w:szCs w:val="24"/>
        </w:rPr>
        <w:t xml:space="preserve">Особи, які супроводжують дітей, є відповідальними за життя і здоров’я дітей </w:t>
      </w:r>
      <w:proofErr w:type="gramStart"/>
      <w:r w:rsidRPr="00022189">
        <w:rPr>
          <w:rFonts w:ascii="Arial" w:eastAsia="Times New Roman" w:hAnsi="Arial" w:cs="Arial"/>
          <w:color w:val="000000"/>
          <w:sz w:val="24"/>
          <w:szCs w:val="24"/>
        </w:rPr>
        <w:t>увесь</w:t>
      </w:r>
      <w:proofErr w:type="gramEnd"/>
      <w:r w:rsidRPr="00022189">
        <w:rPr>
          <w:rFonts w:ascii="Arial" w:eastAsia="Times New Roman" w:hAnsi="Arial" w:cs="Arial"/>
          <w:color w:val="000000"/>
          <w:sz w:val="24"/>
          <w:szCs w:val="24"/>
        </w:rPr>
        <w:t xml:space="preserve"> період перебування в дорозі, у день заїзду та з моменту передання їм дітей працівниками ДПУ "МДЦ "Артек" при від’їзді.</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48" w:name="n150"/>
      <w:bookmarkEnd w:id="148"/>
      <w:r w:rsidRPr="00022189">
        <w:rPr>
          <w:rFonts w:ascii="Arial" w:eastAsia="Times New Roman" w:hAnsi="Arial" w:cs="Arial"/>
          <w:color w:val="000000"/>
          <w:sz w:val="24"/>
          <w:szCs w:val="24"/>
        </w:rPr>
        <w:t xml:space="preserve">2.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ісля затвердження керівниками структурних підрозділів списків дітей, направлених на оздоровлення до ДПУ "МДЦ "Артек", відповідні підрозділи районних, районних у місті Києві державних адміністрацій та органів місцевого самоврядування проводять збори батьків (осіб, які їх замінюють) і дітей з питань організації проїзду та перебування дітей у ДПУ "МДЦ "Артек".</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49" w:name="n151"/>
      <w:bookmarkEnd w:id="149"/>
      <w:r w:rsidRPr="00022189">
        <w:rPr>
          <w:rFonts w:ascii="Arial" w:eastAsia="Times New Roman" w:hAnsi="Arial" w:cs="Arial"/>
          <w:color w:val="000000"/>
          <w:sz w:val="24"/>
          <w:szCs w:val="24"/>
        </w:rPr>
        <w:t xml:space="preserve">Структурні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ідрозділи та (або) старший супроводжувач перед відправкою дітей проводять інструктаж з дітьми та особами, які їх супроводжують.</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50" w:name="n152"/>
      <w:bookmarkEnd w:id="150"/>
      <w:r w:rsidRPr="00022189">
        <w:rPr>
          <w:rFonts w:ascii="Arial" w:eastAsia="Times New Roman" w:hAnsi="Arial" w:cs="Arial"/>
          <w:color w:val="000000"/>
          <w:sz w:val="24"/>
          <w:szCs w:val="24"/>
        </w:rPr>
        <w:t>3. Діти, направлені до ДПУ "МДЦ "Артек", повинні мати із собою теплі речі, кімнатне взуття, дві пари сезонного взуття (з жовтня до квітня - тепле взуття, що не пропускає вологу), спортивне взуття, купальні та спортивні костюми, білизну, головний убір, шкарпетки (не менше трьох пар), предмети особистої гі</w:t>
      </w:r>
      <w:proofErr w:type="gramStart"/>
      <w:r w:rsidRPr="00022189">
        <w:rPr>
          <w:rFonts w:ascii="Arial" w:eastAsia="Times New Roman" w:hAnsi="Arial" w:cs="Arial"/>
          <w:color w:val="000000"/>
          <w:sz w:val="24"/>
          <w:szCs w:val="24"/>
        </w:rPr>
        <w:t>г</w:t>
      </w:r>
      <w:proofErr w:type="gramEnd"/>
      <w:r w:rsidRPr="00022189">
        <w:rPr>
          <w:rFonts w:ascii="Arial" w:eastAsia="Times New Roman" w:hAnsi="Arial" w:cs="Arial"/>
          <w:color w:val="000000"/>
          <w:sz w:val="24"/>
          <w:szCs w:val="24"/>
        </w:rPr>
        <w:t xml:space="preserve">ієни (зубна щітка, паста, мило, гребінець, носові </w:t>
      </w:r>
      <w:proofErr w:type="gramStart"/>
      <w:r w:rsidRPr="00022189">
        <w:rPr>
          <w:rFonts w:ascii="Arial" w:eastAsia="Times New Roman" w:hAnsi="Arial" w:cs="Arial"/>
          <w:color w:val="000000"/>
          <w:sz w:val="24"/>
          <w:szCs w:val="24"/>
        </w:rPr>
        <w:t>хустинки).</w:t>
      </w:r>
      <w:proofErr w:type="gramEnd"/>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51" w:name="n153"/>
      <w:bookmarkEnd w:id="151"/>
      <w:r w:rsidRPr="00022189">
        <w:rPr>
          <w:rFonts w:ascii="Arial" w:eastAsia="Times New Roman" w:hAnsi="Arial" w:cs="Arial"/>
          <w:color w:val="000000"/>
          <w:sz w:val="24"/>
          <w:szCs w:val="24"/>
        </w:rPr>
        <w:t>4. Проїзд груп дітей та супроводжувачів здійснюється за кошти батьків (</w:t>
      </w:r>
      <w:proofErr w:type="gramStart"/>
      <w:r w:rsidRPr="00022189">
        <w:rPr>
          <w:rFonts w:ascii="Arial" w:eastAsia="Times New Roman" w:hAnsi="Arial" w:cs="Arial"/>
          <w:color w:val="000000"/>
          <w:sz w:val="24"/>
          <w:szCs w:val="24"/>
        </w:rPr>
        <w:t>осіб</w:t>
      </w:r>
      <w:proofErr w:type="gramEnd"/>
      <w:r w:rsidRPr="00022189">
        <w:rPr>
          <w:rFonts w:ascii="Arial" w:eastAsia="Times New Roman" w:hAnsi="Arial" w:cs="Arial"/>
          <w:color w:val="000000"/>
          <w:sz w:val="24"/>
          <w:szCs w:val="24"/>
        </w:rPr>
        <w:t>, які їх замінюють) та за рахунок інших джерел, не заборонених законодавством. Батьки (особи, які їх замінюють) дають письмову згоду на збі</w:t>
      </w:r>
      <w:proofErr w:type="gramStart"/>
      <w:r w:rsidRPr="00022189">
        <w:rPr>
          <w:rFonts w:ascii="Arial" w:eastAsia="Times New Roman" w:hAnsi="Arial" w:cs="Arial"/>
          <w:color w:val="000000"/>
          <w:sz w:val="24"/>
          <w:szCs w:val="24"/>
        </w:rPr>
        <w:t>р</w:t>
      </w:r>
      <w:proofErr w:type="gramEnd"/>
      <w:r w:rsidRPr="00022189">
        <w:rPr>
          <w:rFonts w:ascii="Arial" w:eastAsia="Times New Roman" w:hAnsi="Arial" w:cs="Arial"/>
          <w:color w:val="000000"/>
          <w:sz w:val="24"/>
          <w:szCs w:val="24"/>
        </w:rPr>
        <w:t xml:space="preserve"> відповідної суми коштів для забезпечення проїзду та супроводу дітей до ДПУ "МДЦ "Артек" та у зворотному напрямку.</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52" w:name="n154"/>
      <w:bookmarkEnd w:id="152"/>
      <w:r w:rsidRPr="00022189">
        <w:rPr>
          <w:rFonts w:ascii="Arial" w:eastAsia="Times New Roman" w:hAnsi="Arial" w:cs="Arial"/>
          <w:color w:val="000000"/>
          <w:sz w:val="24"/>
          <w:szCs w:val="24"/>
        </w:rPr>
        <w:t xml:space="preserve">5. ДПУ "МДЦ "Артек" приймає дітей у строки, зазначені </w:t>
      </w:r>
      <w:proofErr w:type="gramStart"/>
      <w:r w:rsidRPr="00022189">
        <w:rPr>
          <w:rFonts w:ascii="Arial" w:eastAsia="Times New Roman" w:hAnsi="Arial" w:cs="Arial"/>
          <w:color w:val="000000"/>
          <w:sz w:val="24"/>
          <w:szCs w:val="24"/>
        </w:rPr>
        <w:t>в</w:t>
      </w:r>
      <w:proofErr w:type="gramEnd"/>
      <w:r w:rsidRPr="00022189">
        <w:rPr>
          <w:rFonts w:ascii="Arial" w:eastAsia="Times New Roman" w:hAnsi="Arial" w:cs="Arial"/>
          <w:color w:val="000000"/>
          <w:sz w:val="24"/>
          <w:szCs w:val="24"/>
        </w:rPr>
        <w:t xml:space="preserve"> путівці.</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53" w:name="n155"/>
      <w:bookmarkEnd w:id="153"/>
      <w:r w:rsidRPr="00022189">
        <w:rPr>
          <w:rFonts w:ascii="Arial" w:eastAsia="Times New Roman" w:hAnsi="Arial" w:cs="Arial"/>
          <w:color w:val="000000"/>
          <w:sz w:val="24"/>
          <w:szCs w:val="24"/>
        </w:rPr>
        <w:t xml:space="preserve">6. Структурні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ідрозділи у письмовій формі повідомляють адміністрацію ДПУ "МДЦ "Артек" про кількість дітей, час і дату приїзду, вид транспорту за 5 днів до приїзду та аналогічну інформацію - за 5 днів до від’їзду з ДПУ "МДЦ "Артек".</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54" w:name="n156"/>
      <w:bookmarkEnd w:id="154"/>
      <w:r w:rsidRPr="00022189">
        <w:rPr>
          <w:rFonts w:ascii="Arial" w:eastAsia="Times New Roman" w:hAnsi="Arial" w:cs="Arial"/>
          <w:color w:val="000000"/>
          <w:sz w:val="24"/>
          <w:szCs w:val="24"/>
        </w:rPr>
        <w:t xml:space="preserve">ДПУ "МДЦ "Артек" забезпечує зустріч та перевезення груп дітей від залізничного вокзалу, аеропорту, автовокзалу до ДПУ "МДЦ "Артек"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 час приїзду та від’їзду дітей. Прийом дітей проводиться безпосередньо в ДПУ "МДЦ "Артек".</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55" w:name="n157"/>
      <w:bookmarkEnd w:id="155"/>
      <w:r w:rsidRPr="00022189">
        <w:rPr>
          <w:rFonts w:ascii="Arial" w:eastAsia="Times New Roman" w:hAnsi="Arial" w:cs="Arial"/>
          <w:color w:val="000000"/>
          <w:sz w:val="24"/>
          <w:szCs w:val="24"/>
        </w:rPr>
        <w:t>7. Прибувши до ДПУ "МДЦ "Артек", старший супроводжувач повинен надати особі, призначеній відповідно до наказу ДПУ "МДЦ "Артек" відповідальною за проведення заїзду на зміну, три примірники затверджених спискі</w:t>
      </w:r>
      <w:proofErr w:type="gramStart"/>
      <w:r w:rsidRPr="00022189">
        <w:rPr>
          <w:rFonts w:ascii="Arial" w:eastAsia="Times New Roman" w:hAnsi="Arial" w:cs="Arial"/>
          <w:color w:val="000000"/>
          <w:sz w:val="24"/>
          <w:szCs w:val="24"/>
        </w:rPr>
        <w:t>в</w:t>
      </w:r>
      <w:proofErr w:type="gramEnd"/>
      <w:r w:rsidRPr="00022189">
        <w:rPr>
          <w:rFonts w:ascii="Arial" w:eastAsia="Times New Roman" w:hAnsi="Arial" w:cs="Arial"/>
          <w:color w:val="000000"/>
          <w:sz w:val="24"/>
          <w:szCs w:val="24"/>
        </w:rPr>
        <w:t xml:space="preserve"> дітей і належним чином оформлені путівки та медичні довідки.</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56" w:name="n158"/>
      <w:bookmarkEnd w:id="156"/>
      <w:r w:rsidRPr="00022189">
        <w:rPr>
          <w:rFonts w:ascii="Arial" w:eastAsia="Times New Roman" w:hAnsi="Arial" w:cs="Arial"/>
          <w:color w:val="000000"/>
          <w:sz w:val="24"/>
          <w:szCs w:val="24"/>
        </w:rPr>
        <w:t>8. ДПУ "МДЦ "Артек" забезпечує проживання супроводжувачі</w:t>
      </w:r>
      <w:proofErr w:type="gramStart"/>
      <w:r w:rsidRPr="00022189">
        <w:rPr>
          <w:rFonts w:ascii="Arial" w:eastAsia="Times New Roman" w:hAnsi="Arial" w:cs="Arial"/>
          <w:color w:val="000000"/>
          <w:sz w:val="24"/>
          <w:szCs w:val="24"/>
        </w:rPr>
        <w:t>в</w:t>
      </w:r>
      <w:proofErr w:type="gramEnd"/>
      <w:r w:rsidRPr="00022189">
        <w:rPr>
          <w:rFonts w:ascii="Arial" w:eastAsia="Times New Roman" w:hAnsi="Arial" w:cs="Arial"/>
          <w:color w:val="000000"/>
          <w:sz w:val="24"/>
          <w:szCs w:val="24"/>
        </w:rPr>
        <w:t xml:space="preserve"> </w:t>
      </w:r>
      <w:proofErr w:type="gramStart"/>
      <w:r w:rsidRPr="00022189">
        <w:rPr>
          <w:rFonts w:ascii="Arial" w:eastAsia="Times New Roman" w:hAnsi="Arial" w:cs="Arial"/>
          <w:color w:val="000000"/>
          <w:sz w:val="24"/>
          <w:szCs w:val="24"/>
        </w:rPr>
        <w:t>на</w:t>
      </w:r>
      <w:proofErr w:type="gramEnd"/>
      <w:r w:rsidRPr="00022189">
        <w:rPr>
          <w:rFonts w:ascii="Arial" w:eastAsia="Times New Roman" w:hAnsi="Arial" w:cs="Arial"/>
          <w:color w:val="000000"/>
          <w:sz w:val="24"/>
          <w:szCs w:val="24"/>
        </w:rPr>
        <w:t xml:space="preserve"> базі ДПУ "МДЦ "Артек". Супроводжувачі груп дітей повинні прибути до ДПУ "МДЦ "Артек" не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ізніше ніж за добу до від’їзду дітей та зареєструватись у відповідальної за прийом та відправлення дітей особи.</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57" w:name="n159"/>
      <w:bookmarkEnd w:id="157"/>
      <w:r w:rsidRPr="00022189">
        <w:rPr>
          <w:rFonts w:ascii="Arial" w:eastAsia="Times New Roman" w:hAnsi="Arial" w:cs="Arial"/>
          <w:color w:val="000000"/>
          <w:sz w:val="24"/>
          <w:szCs w:val="24"/>
        </w:rPr>
        <w:t xml:space="preserve">9. ДПУ "МДЦ "Артек"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ісля заїзду дітей в 5-денний строк повідомляє Мінсоцполітики про відповідність кількості фактично прибулих дітей кількості виділених путівок.</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58" w:name="n160"/>
      <w:bookmarkEnd w:id="158"/>
      <w:r w:rsidRPr="00022189">
        <w:rPr>
          <w:rFonts w:ascii="Arial" w:eastAsia="Times New Roman" w:hAnsi="Arial" w:cs="Arial"/>
          <w:color w:val="000000"/>
          <w:sz w:val="24"/>
          <w:szCs w:val="24"/>
        </w:rPr>
        <w:t xml:space="preserve">10. У разі встановлення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 час прийому дитини на відпочинок факту видачі путівки не за призначенням (дитина направлена до ДПУ "МДЦ "Артек" без відповідного медичного обстеження або з медичними протипоказаннями, з неналежним чином оформленою медичною довідкою, є молодшою або старшою від зазначеного в цьому Положенні віку) така дитина до ДПУ "МДЦ "Артек" не приймається і відбуває до місця проживання з особою, яка її супроводжу</w:t>
      </w:r>
      <w:proofErr w:type="gramStart"/>
      <w:r w:rsidRPr="00022189">
        <w:rPr>
          <w:rFonts w:ascii="Arial" w:eastAsia="Times New Roman" w:hAnsi="Arial" w:cs="Arial"/>
          <w:color w:val="000000"/>
          <w:sz w:val="24"/>
          <w:szCs w:val="24"/>
        </w:rPr>
        <w:t>є.</w:t>
      </w:r>
      <w:proofErr w:type="gramEnd"/>
      <w:r w:rsidRPr="00022189">
        <w:rPr>
          <w:rFonts w:ascii="Arial" w:eastAsia="Times New Roman" w:hAnsi="Arial" w:cs="Arial"/>
          <w:color w:val="000000"/>
          <w:sz w:val="24"/>
          <w:szCs w:val="24"/>
        </w:rPr>
        <w:t xml:space="preserve"> Строки використання путівки в такому разі не переносяться, а путівка вилучається, про що особою, відповідальною за проведення заїзду на зміну в ДПУ "МДЦ "Артек", та старшим супроводжувачем від адміністративно-територіальної одиниці </w:t>
      </w:r>
      <w:r w:rsidRPr="00022189">
        <w:rPr>
          <w:rFonts w:ascii="Arial" w:eastAsia="Times New Roman" w:hAnsi="Arial" w:cs="Arial"/>
          <w:color w:val="000000"/>
          <w:sz w:val="24"/>
          <w:szCs w:val="24"/>
        </w:rPr>
        <w:lastRenderedPageBreak/>
        <w:t xml:space="preserve">складається відповідний акт у трьох примірниках. Один примірник такого акта </w:t>
      </w:r>
      <w:proofErr w:type="gramStart"/>
      <w:r w:rsidRPr="00022189">
        <w:rPr>
          <w:rFonts w:ascii="Arial" w:eastAsia="Times New Roman" w:hAnsi="Arial" w:cs="Arial"/>
          <w:color w:val="000000"/>
          <w:sz w:val="24"/>
          <w:szCs w:val="24"/>
        </w:rPr>
        <w:t>направляється</w:t>
      </w:r>
      <w:proofErr w:type="gramEnd"/>
      <w:r w:rsidRPr="00022189">
        <w:rPr>
          <w:rFonts w:ascii="Arial" w:eastAsia="Times New Roman" w:hAnsi="Arial" w:cs="Arial"/>
          <w:color w:val="000000"/>
          <w:sz w:val="24"/>
          <w:szCs w:val="24"/>
        </w:rPr>
        <w:t xml:space="preserve"> до Мінсоцполітики.</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59" w:name="n161"/>
      <w:bookmarkEnd w:id="159"/>
      <w:proofErr w:type="gramStart"/>
      <w:r w:rsidRPr="00022189">
        <w:rPr>
          <w:rFonts w:ascii="Arial" w:eastAsia="Times New Roman" w:hAnsi="Arial" w:cs="Arial"/>
          <w:color w:val="000000"/>
          <w:sz w:val="24"/>
          <w:szCs w:val="24"/>
        </w:rPr>
        <w:t>Р</w:t>
      </w:r>
      <w:proofErr w:type="gramEnd"/>
      <w:r w:rsidRPr="00022189">
        <w:rPr>
          <w:rFonts w:ascii="Arial" w:eastAsia="Times New Roman" w:hAnsi="Arial" w:cs="Arial"/>
          <w:color w:val="000000"/>
          <w:sz w:val="24"/>
          <w:szCs w:val="24"/>
        </w:rPr>
        <w:t>ішення про подальше використання такої путівки приймає Мінсоцполітики.</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60" w:name="n162"/>
      <w:bookmarkEnd w:id="160"/>
      <w:r w:rsidRPr="00022189">
        <w:rPr>
          <w:rFonts w:ascii="Arial" w:eastAsia="Times New Roman" w:hAnsi="Arial" w:cs="Arial"/>
          <w:color w:val="000000"/>
          <w:sz w:val="24"/>
          <w:szCs w:val="24"/>
        </w:rPr>
        <w:t xml:space="preserve">11. </w:t>
      </w:r>
      <w:proofErr w:type="gramStart"/>
      <w:r w:rsidRPr="00022189">
        <w:rPr>
          <w:rFonts w:ascii="Arial" w:eastAsia="Times New Roman" w:hAnsi="Arial" w:cs="Arial"/>
          <w:color w:val="000000"/>
          <w:sz w:val="24"/>
          <w:szCs w:val="24"/>
        </w:rPr>
        <w:t>У</w:t>
      </w:r>
      <w:proofErr w:type="gramEnd"/>
      <w:r w:rsidRPr="00022189">
        <w:rPr>
          <w:rFonts w:ascii="Arial" w:eastAsia="Times New Roman" w:hAnsi="Arial" w:cs="Arial"/>
          <w:color w:val="000000"/>
          <w:sz w:val="24"/>
          <w:szCs w:val="24"/>
        </w:rPr>
        <w:t xml:space="preserve"> </w:t>
      </w:r>
      <w:proofErr w:type="gramStart"/>
      <w:r w:rsidRPr="00022189">
        <w:rPr>
          <w:rFonts w:ascii="Arial" w:eastAsia="Times New Roman" w:hAnsi="Arial" w:cs="Arial"/>
          <w:color w:val="000000"/>
          <w:sz w:val="24"/>
          <w:szCs w:val="24"/>
        </w:rPr>
        <w:t>раз</w:t>
      </w:r>
      <w:proofErr w:type="gramEnd"/>
      <w:r w:rsidRPr="00022189">
        <w:rPr>
          <w:rFonts w:ascii="Arial" w:eastAsia="Times New Roman" w:hAnsi="Arial" w:cs="Arial"/>
          <w:color w:val="000000"/>
          <w:sz w:val="24"/>
          <w:szCs w:val="24"/>
        </w:rPr>
        <w:t xml:space="preserve">і захворювання дитини ДПУ "МДЦ "Артек" обов’язково забезпечує її медичним обслуговуванням і харчуванням до одужання незалежно від строку дії путівки. Умови від’їзду дитини до місця проживання узгоджуються з батьками (особами, які їх замінюють) та зі структурними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ідрозділами.</w:t>
      </w:r>
    </w:p>
    <w:p w:rsidR="005E6DAB" w:rsidRPr="00022189" w:rsidRDefault="005E6DAB" w:rsidP="00022189">
      <w:pPr>
        <w:spacing w:before="150" w:after="0" w:line="240" w:lineRule="auto"/>
        <w:ind w:left="450" w:right="450"/>
        <w:jc w:val="center"/>
        <w:rPr>
          <w:rFonts w:ascii="Arial" w:eastAsia="Times New Roman" w:hAnsi="Arial" w:cs="Arial"/>
          <w:color w:val="000000"/>
          <w:sz w:val="24"/>
          <w:szCs w:val="24"/>
        </w:rPr>
      </w:pPr>
      <w:bookmarkStart w:id="161" w:name="n163"/>
      <w:bookmarkEnd w:id="161"/>
      <w:r w:rsidRPr="00022189">
        <w:rPr>
          <w:rFonts w:ascii="Arial" w:eastAsia="Times New Roman" w:hAnsi="Arial" w:cs="Arial"/>
          <w:b/>
          <w:bCs/>
          <w:color w:val="000000"/>
          <w:sz w:val="24"/>
          <w:szCs w:val="24"/>
        </w:rPr>
        <w:t>VI. Порядок проведення тематичних змін у ДПУ "МДЦ "Артек"</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62" w:name="n164"/>
      <w:bookmarkEnd w:id="162"/>
      <w:r w:rsidRPr="00022189">
        <w:rPr>
          <w:rFonts w:ascii="Arial" w:eastAsia="Times New Roman" w:hAnsi="Arial" w:cs="Arial"/>
          <w:color w:val="000000"/>
          <w:sz w:val="24"/>
          <w:szCs w:val="24"/>
        </w:rPr>
        <w:t>1. План-графік розподілу путівок на оздоровлення і тематика змін затверджуються наказом Мінсоцполітики.</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63" w:name="n165"/>
      <w:bookmarkEnd w:id="163"/>
      <w:r w:rsidRPr="00022189">
        <w:rPr>
          <w:rFonts w:ascii="Arial" w:eastAsia="Times New Roman" w:hAnsi="Arial" w:cs="Arial"/>
          <w:color w:val="000000"/>
          <w:sz w:val="24"/>
          <w:szCs w:val="24"/>
        </w:rPr>
        <w:t xml:space="preserve">2. На кожну тематичну зміну ДПУ "МДЦ "Артек" розробляє та подає на погодження до відповідного структурного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ідрозділу Мінсоцполітики положення про проведення тематичної зміни.</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64" w:name="n166"/>
      <w:bookmarkEnd w:id="164"/>
      <w:r w:rsidRPr="00022189">
        <w:rPr>
          <w:rFonts w:ascii="Arial" w:eastAsia="Times New Roman" w:hAnsi="Arial" w:cs="Arial"/>
          <w:color w:val="000000"/>
          <w:sz w:val="24"/>
          <w:szCs w:val="24"/>
        </w:rPr>
        <w:t>У положенні про проведення тематичної зміни зазначаються її мета, завдання, строки проведення, перелі</w:t>
      </w:r>
      <w:proofErr w:type="gramStart"/>
      <w:r w:rsidRPr="00022189">
        <w:rPr>
          <w:rFonts w:ascii="Arial" w:eastAsia="Times New Roman" w:hAnsi="Arial" w:cs="Arial"/>
          <w:color w:val="000000"/>
          <w:sz w:val="24"/>
          <w:szCs w:val="24"/>
        </w:rPr>
        <w:t>к</w:t>
      </w:r>
      <w:proofErr w:type="gramEnd"/>
      <w:r w:rsidRPr="00022189">
        <w:rPr>
          <w:rFonts w:ascii="Arial" w:eastAsia="Times New Roman" w:hAnsi="Arial" w:cs="Arial"/>
          <w:color w:val="000000"/>
          <w:sz w:val="24"/>
          <w:szCs w:val="24"/>
        </w:rPr>
        <w:t xml:space="preserve"> організацій, які беруть участь у реалізації та проведенні фестивалів або окремих заходів тематичної зміни, фінансове забезпечення.</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65" w:name="n167"/>
      <w:bookmarkEnd w:id="165"/>
      <w:r w:rsidRPr="00022189">
        <w:rPr>
          <w:rFonts w:ascii="Arial" w:eastAsia="Times New Roman" w:hAnsi="Arial" w:cs="Arial"/>
          <w:color w:val="000000"/>
          <w:sz w:val="24"/>
          <w:szCs w:val="24"/>
        </w:rPr>
        <w:t>3. До проведення тематичної зміни можуть залучатися окремі відомі діячі мистецтв, спортсмени, почесні гості (за їхньою згодою).</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66" w:name="n168"/>
      <w:bookmarkEnd w:id="166"/>
      <w:r w:rsidRPr="00022189">
        <w:rPr>
          <w:rFonts w:ascii="Arial" w:eastAsia="Times New Roman" w:hAnsi="Arial" w:cs="Arial"/>
          <w:color w:val="000000"/>
          <w:sz w:val="24"/>
          <w:szCs w:val="24"/>
        </w:rPr>
        <w:t xml:space="preserve">Проживання, харчування, транспортне забезпечення зазначених </w:t>
      </w:r>
      <w:proofErr w:type="gramStart"/>
      <w:r w:rsidRPr="00022189">
        <w:rPr>
          <w:rFonts w:ascii="Arial" w:eastAsia="Times New Roman" w:hAnsi="Arial" w:cs="Arial"/>
          <w:color w:val="000000"/>
          <w:sz w:val="24"/>
          <w:szCs w:val="24"/>
        </w:rPr>
        <w:t>осіб</w:t>
      </w:r>
      <w:proofErr w:type="gramEnd"/>
      <w:r w:rsidRPr="00022189">
        <w:rPr>
          <w:rFonts w:ascii="Arial" w:eastAsia="Times New Roman" w:hAnsi="Arial" w:cs="Arial"/>
          <w:color w:val="000000"/>
          <w:sz w:val="24"/>
          <w:szCs w:val="24"/>
        </w:rPr>
        <w:t xml:space="preserve"> здійснюються за їх рахунок.</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67" w:name="n169"/>
      <w:bookmarkEnd w:id="167"/>
      <w:r w:rsidRPr="00022189">
        <w:rPr>
          <w:rFonts w:ascii="Arial" w:eastAsia="Times New Roman" w:hAnsi="Arial" w:cs="Arial"/>
          <w:color w:val="000000"/>
          <w:sz w:val="24"/>
          <w:szCs w:val="24"/>
        </w:rPr>
        <w:t>4. Вартість проведення кожної тематичної зміни погоджується Мінсоцполітики.</w:t>
      </w:r>
    </w:p>
    <w:p w:rsidR="005E6DAB" w:rsidRPr="00022189" w:rsidRDefault="005E6DAB" w:rsidP="00022189">
      <w:pPr>
        <w:spacing w:before="150" w:after="0" w:line="240" w:lineRule="auto"/>
        <w:ind w:left="450" w:right="450"/>
        <w:jc w:val="center"/>
        <w:rPr>
          <w:rFonts w:ascii="Arial" w:eastAsia="Times New Roman" w:hAnsi="Arial" w:cs="Arial"/>
          <w:color w:val="000000"/>
          <w:sz w:val="24"/>
          <w:szCs w:val="24"/>
        </w:rPr>
      </w:pPr>
      <w:bookmarkStart w:id="168" w:name="n170"/>
      <w:bookmarkEnd w:id="168"/>
      <w:r w:rsidRPr="00022189">
        <w:rPr>
          <w:rFonts w:ascii="Arial" w:eastAsia="Times New Roman" w:hAnsi="Arial" w:cs="Arial"/>
          <w:b/>
          <w:bCs/>
          <w:color w:val="000000"/>
          <w:sz w:val="24"/>
          <w:szCs w:val="24"/>
        </w:rPr>
        <w:t>VII. Звітність про використання путівок і контроль за дотриманням вимог цього Положення</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69" w:name="n171"/>
      <w:bookmarkEnd w:id="169"/>
      <w:r w:rsidRPr="00022189">
        <w:rPr>
          <w:rFonts w:ascii="Arial" w:eastAsia="Times New Roman" w:hAnsi="Arial" w:cs="Arial"/>
          <w:color w:val="000000"/>
          <w:sz w:val="24"/>
          <w:szCs w:val="24"/>
        </w:rPr>
        <w:t xml:space="preserve">1. Керівники структурних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ідрозділів протягом 10 днів після закінчення кожної оздоровчої зміни подають до Мінсоцполітики звіт про використання путівок до ДПУ "МДЦ "Артек" за формою, встановленою згідно з </w:t>
      </w:r>
      <w:hyperlink r:id="rId17" w:anchor="n181" w:history="1">
        <w:r w:rsidRPr="00022189">
          <w:rPr>
            <w:rFonts w:ascii="Arial" w:eastAsia="Times New Roman" w:hAnsi="Arial" w:cs="Arial"/>
            <w:color w:val="006600"/>
            <w:sz w:val="24"/>
            <w:szCs w:val="24"/>
            <w:u w:val="single"/>
          </w:rPr>
          <w:t>додатком 2</w:t>
        </w:r>
      </w:hyperlink>
      <w:r w:rsidRPr="00022189">
        <w:rPr>
          <w:rFonts w:ascii="Arial" w:eastAsia="Times New Roman" w:hAnsi="Arial" w:cs="Arial"/>
          <w:color w:val="000000"/>
          <w:sz w:val="24"/>
          <w:szCs w:val="24"/>
        </w:rPr>
        <w:t> до цього Положення.</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70" w:name="n172"/>
      <w:bookmarkEnd w:id="170"/>
      <w:r w:rsidRPr="00022189">
        <w:rPr>
          <w:rFonts w:ascii="Arial" w:eastAsia="Times New Roman" w:hAnsi="Arial" w:cs="Arial"/>
          <w:color w:val="000000"/>
          <w:sz w:val="24"/>
          <w:szCs w:val="24"/>
        </w:rPr>
        <w:t xml:space="preserve">2. За результатами бюджетного року структурні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ідрозділи у строк до 10 січня наступного за звітним року подають до Мінсоцполітики річний звіт про використання путівок до ДПУ "МДЦ "Артек" за формою, встановленою згідно з </w:t>
      </w:r>
      <w:hyperlink r:id="rId18" w:anchor="n185" w:history="1">
        <w:r w:rsidRPr="00022189">
          <w:rPr>
            <w:rFonts w:ascii="Arial" w:eastAsia="Times New Roman" w:hAnsi="Arial" w:cs="Arial"/>
            <w:color w:val="006600"/>
            <w:sz w:val="24"/>
            <w:szCs w:val="24"/>
            <w:u w:val="single"/>
          </w:rPr>
          <w:t>додатком 3</w:t>
        </w:r>
      </w:hyperlink>
      <w:r w:rsidRPr="00022189">
        <w:rPr>
          <w:rFonts w:ascii="Arial" w:eastAsia="Times New Roman" w:hAnsi="Arial" w:cs="Arial"/>
          <w:color w:val="000000"/>
          <w:sz w:val="24"/>
          <w:szCs w:val="24"/>
        </w:rPr>
        <w:t> до цього Положення.</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71" w:name="n173"/>
      <w:bookmarkEnd w:id="171"/>
      <w:r w:rsidRPr="00022189">
        <w:rPr>
          <w:rFonts w:ascii="Arial" w:eastAsia="Times New Roman" w:hAnsi="Arial" w:cs="Arial"/>
          <w:color w:val="000000"/>
          <w:sz w:val="24"/>
          <w:szCs w:val="24"/>
        </w:rPr>
        <w:t xml:space="preserve">3. У разі встановлення факту видачі путівки з порушенням чинного законодавства структурні </w:t>
      </w:r>
      <w:proofErr w:type="gramStart"/>
      <w:r w:rsidRPr="00022189">
        <w:rPr>
          <w:rFonts w:ascii="Arial" w:eastAsia="Times New Roman" w:hAnsi="Arial" w:cs="Arial"/>
          <w:color w:val="000000"/>
          <w:sz w:val="24"/>
          <w:szCs w:val="24"/>
        </w:rPr>
        <w:t>п</w:t>
      </w:r>
      <w:proofErr w:type="gramEnd"/>
      <w:r w:rsidRPr="00022189">
        <w:rPr>
          <w:rFonts w:ascii="Arial" w:eastAsia="Times New Roman" w:hAnsi="Arial" w:cs="Arial"/>
          <w:color w:val="000000"/>
          <w:sz w:val="24"/>
          <w:szCs w:val="24"/>
        </w:rPr>
        <w:t>ідрозділи у місячний строк з дня виявлення такого факту вживають заходів щодо повернення коштів у розмірі повної вартості безкоштовної путівки або часткової вартості путівки та перераховують зазначені кошти на рахунок Мінсоцполітики.</w:t>
      </w:r>
    </w:p>
    <w:p w:rsidR="005E6DAB" w:rsidRPr="00022189" w:rsidRDefault="005E6DAB" w:rsidP="00022189">
      <w:pPr>
        <w:spacing w:after="0" w:line="240" w:lineRule="auto"/>
        <w:ind w:firstLine="450"/>
        <w:jc w:val="both"/>
        <w:rPr>
          <w:rFonts w:ascii="Arial" w:eastAsia="Times New Roman" w:hAnsi="Arial" w:cs="Arial"/>
          <w:color w:val="000000"/>
          <w:sz w:val="24"/>
          <w:szCs w:val="24"/>
        </w:rPr>
      </w:pPr>
      <w:bookmarkStart w:id="172" w:name="n174"/>
      <w:bookmarkEnd w:id="172"/>
      <w:r w:rsidRPr="00022189">
        <w:rPr>
          <w:rFonts w:ascii="Arial" w:eastAsia="Times New Roman" w:hAnsi="Arial" w:cs="Arial"/>
          <w:color w:val="000000"/>
          <w:sz w:val="24"/>
          <w:szCs w:val="24"/>
        </w:rPr>
        <w:t xml:space="preserve">4. Контроль за використанням бюджетних коштів, передбачених Мінсоцполітики на придбання путівок до ДПУ "МДЦ "Артек", та за використанням путівок здійснюється </w:t>
      </w:r>
      <w:proofErr w:type="gramStart"/>
      <w:r w:rsidRPr="00022189">
        <w:rPr>
          <w:rFonts w:ascii="Arial" w:eastAsia="Times New Roman" w:hAnsi="Arial" w:cs="Arial"/>
          <w:color w:val="000000"/>
          <w:sz w:val="24"/>
          <w:szCs w:val="24"/>
        </w:rPr>
        <w:t>в</w:t>
      </w:r>
      <w:proofErr w:type="gramEnd"/>
      <w:r w:rsidRPr="00022189">
        <w:rPr>
          <w:rFonts w:ascii="Arial" w:eastAsia="Times New Roman" w:hAnsi="Arial" w:cs="Arial"/>
          <w:color w:val="000000"/>
          <w:sz w:val="24"/>
          <w:szCs w:val="24"/>
        </w:rPr>
        <w:t xml:space="preserve"> установленому законодавством порядку.</w:t>
      </w:r>
    </w:p>
    <w:tbl>
      <w:tblPr>
        <w:tblW w:w="5000" w:type="pct"/>
        <w:tblCellMar>
          <w:left w:w="0" w:type="dxa"/>
          <w:right w:w="0" w:type="dxa"/>
        </w:tblCellMar>
        <w:tblLook w:val="04A0"/>
      </w:tblPr>
      <w:tblGrid>
        <w:gridCol w:w="3932"/>
        <w:gridCol w:w="5429"/>
      </w:tblGrid>
      <w:tr w:rsidR="005E6DAB" w:rsidRPr="00022189" w:rsidTr="00022189">
        <w:tc>
          <w:tcPr>
            <w:tcW w:w="2100" w:type="pct"/>
            <w:tcBorders>
              <w:top w:val="single" w:sz="2" w:space="0" w:color="auto"/>
              <w:left w:val="single" w:sz="2" w:space="0" w:color="auto"/>
              <w:bottom w:val="single" w:sz="2" w:space="0" w:color="auto"/>
              <w:right w:val="single" w:sz="2" w:space="0" w:color="auto"/>
            </w:tcBorders>
            <w:shd w:val="clear" w:color="auto" w:fill="auto"/>
            <w:hideMark/>
          </w:tcPr>
          <w:p w:rsidR="005E6DAB" w:rsidRPr="00022189" w:rsidRDefault="005E6DAB" w:rsidP="00022189">
            <w:pPr>
              <w:spacing w:before="300" w:after="0" w:line="240" w:lineRule="auto"/>
              <w:jc w:val="center"/>
              <w:rPr>
                <w:rFonts w:ascii="Arial" w:eastAsia="Times New Roman" w:hAnsi="Arial" w:cs="Arial"/>
                <w:sz w:val="24"/>
                <w:szCs w:val="24"/>
              </w:rPr>
            </w:pPr>
            <w:bookmarkStart w:id="173" w:name="n175"/>
            <w:bookmarkEnd w:id="173"/>
            <w:r w:rsidRPr="00022189">
              <w:rPr>
                <w:rFonts w:ascii="Arial" w:eastAsia="Times New Roman" w:hAnsi="Arial" w:cs="Arial"/>
                <w:b/>
                <w:bCs/>
                <w:color w:val="000000"/>
                <w:sz w:val="24"/>
                <w:szCs w:val="24"/>
              </w:rPr>
              <w:t>Директор</w:t>
            </w:r>
            <w:r w:rsidRPr="00022189">
              <w:rPr>
                <w:rFonts w:ascii="Arial" w:eastAsia="Times New Roman" w:hAnsi="Arial" w:cs="Arial"/>
                <w:sz w:val="24"/>
                <w:szCs w:val="24"/>
              </w:rPr>
              <w:t> </w:t>
            </w:r>
            <w:r w:rsidRPr="00022189">
              <w:rPr>
                <w:rFonts w:ascii="Arial" w:eastAsia="Times New Roman" w:hAnsi="Arial" w:cs="Arial"/>
                <w:sz w:val="24"/>
                <w:szCs w:val="24"/>
              </w:rPr>
              <w:br/>
            </w:r>
            <w:r w:rsidRPr="00022189">
              <w:rPr>
                <w:rFonts w:ascii="Arial" w:eastAsia="Times New Roman" w:hAnsi="Arial" w:cs="Arial"/>
                <w:b/>
                <w:bCs/>
                <w:color w:val="000000"/>
                <w:sz w:val="24"/>
                <w:szCs w:val="24"/>
              </w:rPr>
              <w:t>Департаменту оздоровлення</w:t>
            </w:r>
            <w:r w:rsidRPr="00022189">
              <w:rPr>
                <w:rFonts w:ascii="Arial" w:eastAsia="Times New Roman" w:hAnsi="Arial" w:cs="Arial"/>
                <w:sz w:val="24"/>
                <w:szCs w:val="24"/>
              </w:rPr>
              <w:t> </w:t>
            </w:r>
            <w:r w:rsidRPr="00022189">
              <w:rPr>
                <w:rFonts w:ascii="Arial" w:eastAsia="Times New Roman" w:hAnsi="Arial" w:cs="Arial"/>
                <w:sz w:val="24"/>
                <w:szCs w:val="24"/>
              </w:rPr>
              <w:br/>
            </w:r>
            <w:r w:rsidRPr="00022189">
              <w:rPr>
                <w:rFonts w:ascii="Arial" w:eastAsia="Times New Roman" w:hAnsi="Arial" w:cs="Arial"/>
                <w:b/>
                <w:bCs/>
                <w:color w:val="000000"/>
                <w:sz w:val="24"/>
                <w:szCs w:val="24"/>
              </w:rPr>
              <w:t xml:space="preserve">та </w:t>
            </w:r>
            <w:proofErr w:type="gramStart"/>
            <w:r w:rsidRPr="00022189">
              <w:rPr>
                <w:rFonts w:ascii="Arial" w:eastAsia="Times New Roman" w:hAnsi="Arial" w:cs="Arial"/>
                <w:b/>
                <w:bCs/>
                <w:color w:val="000000"/>
                <w:sz w:val="24"/>
                <w:szCs w:val="24"/>
              </w:rPr>
              <w:t>санаторно-курортного</w:t>
            </w:r>
            <w:proofErr w:type="gramEnd"/>
            <w:r w:rsidRPr="00022189">
              <w:rPr>
                <w:rFonts w:ascii="Arial" w:eastAsia="Times New Roman" w:hAnsi="Arial" w:cs="Arial"/>
                <w:sz w:val="24"/>
                <w:szCs w:val="24"/>
              </w:rPr>
              <w:t> </w:t>
            </w:r>
            <w:r w:rsidRPr="00022189">
              <w:rPr>
                <w:rFonts w:ascii="Arial" w:eastAsia="Times New Roman" w:hAnsi="Arial" w:cs="Arial"/>
                <w:sz w:val="24"/>
                <w:szCs w:val="24"/>
              </w:rPr>
              <w:br/>
            </w:r>
            <w:r w:rsidRPr="00022189">
              <w:rPr>
                <w:rFonts w:ascii="Arial" w:eastAsia="Times New Roman" w:hAnsi="Arial" w:cs="Arial"/>
                <w:b/>
                <w:bCs/>
                <w:color w:val="000000"/>
                <w:sz w:val="24"/>
                <w:szCs w:val="24"/>
              </w:rPr>
              <w:t>лікування</w:t>
            </w:r>
          </w:p>
        </w:tc>
        <w:tc>
          <w:tcPr>
            <w:tcW w:w="2900" w:type="pct"/>
            <w:tcBorders>
              <w:top w:val="single" w:sz="2" w:space="0" w:color="auto"/>
              <w:left w:val="single" w:sz="2" w:space="0" w:color="auto"/>
              <w:bottom w:val="single" w:sz="2" w:space="0" w:color="auto"/>
              <w:right w:val="single" w:sz="2" w:space="0" w:color="auto"/>
            </w:tcBorders>
            <w:shd w:val="clear" w:color="auto" w:fill="auto"/>
            <w:hideMark/>
          </w:tcPr>
          <w:p w:rsidR="005E6DAB" w:rsidRPr="00022189" w:rsidRDefault="005E6DAB" w:rsidP="00022189">
            <w:pPr>
              <w:spacing w:before="300" w:after="0" w:line="240" w:lineRule="auto"/>
              <w:jc w:val="right"/>
              <w:rPr>
                <w:rFonts w:ascii="Arial" w:eastAsia="Times New Roman" w:hAnsi="Arial" w:cs="Arial"/>
                <w:sz w:val="24"/>
                <w:szCs w:val="24"/>
              </w:rPr>
            </w:pPr>
            <w:r w:rsidRPr="00022189">
              <w:rPr>
                <w:rFonts w:ascii="Arial" w:eastAsia="Times New Roman" w:hAnsi="Arial" w:cs="Arial"/>
                <w:sz w:val="24"/>
                <w:szCs w:val="24"/>
              </w:rPr>
              <w:br/>
            </w:r>
            <w:r w:rsidRPr="00022189">
              <w:rPr>
                <w:rFonts w:ascii="Arial" w:eastAsia="Times New Roman" w:hAnsi="Arial" w:cs="Arial"/>
                <w:sz w:val="24"/>
                <w:szCs w:val="24"/>
              </w:rPr>
              <w:br/>
            </w:r>
            <w:r w:rsidRPr="00022189">
              <w:rPr>
                <w:rFonts w:ascii="Arial" w:eastAsia="Times New Roman" w:hAnsi="Arial" w:cs="Arial"/>
                <w:sz w:val="24"/>
                <w:szCs w:val="24"/>
              </w:rPr>
              <w:br/>
            </w:r>
            <w:r w:rsidRPr="00022189">
              <w:rPr>
                <w:rFonts w:ascii="Arial" w:eastAsia="Times New Roman" w:hAnsi="Arial" w:cs="Arial"/>
                <w:b/>
                <w:bCs/>
                <w:color w:val="000000"/>
                <w:sz w:val="24"/>
                <w:szCs w:val="24"/>
              </w:rPr>
              <w:t>І. Хохленков</w:t>
            </w:r>
          </w:p>
        </w:tc>
      </w:tr>
    </w:tbl>
    <w:p w:rsidR="00D0290F" w:rsidRPr="00022189" w:rsidRDefault="00D0290F" w:rsidP="00022189">
      <w:pPr>
        <w:spacing w:before="150" w:after="0" w:line="240" w:lineRule="auto"/>
        <w:ind w:left="450" w:right="450"/>
        <w:jc w:val="center"/>
        <w:rPr>
          <w:rFonts w:ascii="Arial" w:hAnsi="Arial" w:cs="Arial"/>
          <w:sz w:val="24"/>
          <w:szCs w:val="24"/>
        </w:rPr>
      </w:pPr>
      <w:bookmarkStart w:id="174" w:name="n189"/>
      <w:bookmarkStart w:id="175" w:name="n176"/>
      <w:bookmarkStart w:id="176" w:name="n177"/>
      <w:bookmarkEnd w:id="174"/>
      <w:bookmarkEnd w:id="175"/>
      <w:bookmarkEnd w:id="176"/>
    </w:p>
    <w:sectPr w:rsidR="00D0290F" w:rsidRPr="00022189" w:rsidSect="00E464C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7F5123"/>
    <w:multiLevelType w:val="multilevel"/>
    <w:tmpl w:val="6D14F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08"/>
  <w:characterSpacingControl w:val="doNotCompress"/>
  <w:compat>
    <w:useFELayout/>
  </w:compat>
  <w:rsids>
    <w:rsidRoot w:val="005E6DAB"/>
    <w:rsid w:val="00022189"/>
    <w:rsid w:val="005E6DAB"/>
    <w:rsid w:val="00D0290F"/>
    <w:rsid w:val="00E464C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64C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rvts0">
    <w:name w:val="rvts0"/>
    <w:basedOn w:val="a0"/>
    <w:rsid w:val="005E6DAB"/>
  </w:style>
  <w:style w:type="paragraph" w:customStyle="1" w:styleId="rvps1">
    <w:name w:val="rvps1"/>
    <w:basedOn w:val="a"/>
    <w:rsid w:val="005E6DA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vts15">
    <w:name w:val="rvts15"/>
    <w:basedOn w:val="a0"/>
    <w:rsid w:val="005E6DAB"/>
  </w:style>
  <w:style w:type="paragraph" w:customStyle="1" w:styleId="rvps4">
    <w:name w:val="rvps4"/>
    <w:basedOn w:val="a"/>
    <w:rsid w:val="005E6DA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vts23">
    <w:name w:val="rvts23"/>
    <w:basedOn w:val="a0"/>
    <w:rsid w:val="005E6DAB"/>
  </w:style>
  <w:style w:type="paragraph" w:customStyle="1" w:styleId="rvps7">
    <w:name w:val="rvps7"/>
    <w:basedOn w:val="a"/>
    <w:rsid w:val="005E6DA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vts9">
    <w:name w:val="rvts9"/>
    <w:basedOn w:val="a0"/>
    <w:rsid w:val="005E6DAB"/>
  </w:style>
  <w:style w:type="paragraph" w:customStyle="1" w:styleId="rvps14">
    <w:name w:val="rvps14"/>
    <w:basedOn w:val="a"/>
    <w:rsid w:val="005E6DA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vps6">
    <w:name w:val="rvps6"/>
    <w:basedOn w:val="a"/>
    <w:rsid w:val="005E6DA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vps2">
    <w:name w:val="rvps2"/>
    <w:basedOn w:val="a"/>
    <w:rsid w:val="005E6DAB"/>
    <w:pPr>
      <w:spacing w:before="100" w:beforeAutospacing="1" w:after="100" w:afterAutospacing="1" w:line="240" w:lineRule="auto"/>
    </w:pPr>
    <w:rPr>
      <w:rFonts w:ascii="Times New Roman" w:eastAsia="Times New Roman" w:hAnsi="Times New Roman" w:cs="Times New Roman"/>
      <w:sz w:val="24"/>
      <w:szCs w:val="24"/>
    </w:rPr>
  </w:style>
  <w:style w:type="character" w:styleId="a3">
    <w:name w:val="Hyperlink"/>
    <w:basedOn w:val="a0"/>
    <w:uiPriority w:val="99"/>
    <w:semiHidden/>
    <w:unhideWhenUsed/>
    <w:rsid w:val="005E6DAB"/>
    <w:rPr>
      <w:color w:val="0000FF"/>
      <w:u w:val="single"/>
    </w:rPr>
  </w:style>
  <w:style w:type="character" w:customStyle="1" w:styleId="rvts52">
    <w:name w:val="rvts52"/>
    <w:basedOn w:val="a0"/>
    <w:rsid w:val="005E6DAB"/>
  </w:style>
  <w:style w:type="character" w:customStyle="1" w:styleId="rvts44">
    <w:name w:val="rvts44"/>
    <w:basedOn w:val="a0"/>
    <w:rsid w:val="005E6DAB"/>
  </w:style>
  <w:style w:type="paragraph" w:customStyle="1" w:styleId="rvps15">
    <w:name w:val="rvps15"/>
    <w:basedOn w:val="a"/>
    <w:rsid w:val="005E6DA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vps11">
    <w:name w:val="rvps11"/>
    <w:basedOn w:val="a"/>
    <w:rsid w:val="005E6DA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vts90">
    <w:name w:val="rvts90"/>
    <w:basedOn w:val="a0"/>
    <w:rsid w:val="005E6DAB"/>
  </w:style>
  <w:style w:type="paragraph" w:customStyle="1" w:styleId="rvps12">
    <w:name w:val="rvps12"/>
    <w:basedOn w:val="a"/>
    <w:rsid w:val="005E6DA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vts82">
    <w:name w:val="rvts82"/>
    <w:basedOn w:val="a0"/>
    <w:rsid w:val="005E6DAB"/>
  </w:style>
  <w:style w:type="character" w:customStyle="1" w:styleId="page-link">
    <w:name w:val="page-link"/>
    <w:basedOn w:val="a0"/>
    <w:rsid w:val="005E6DAB"/>
  </w:style>
</w:styles>
</file>

<file path=word/webSettings.xml><?xml version="1.0" encoding="utf-8"?>
<w:webSettings xmlns:r="http://schemas.openxmlformats.org/officeDocument/2006/relationships" xmlns:w="http://schemas.openxmlformats.org/wordprocessingml/2006/main">
  <w:divs>
    <w:div w:id="224680431">
      <w:bodyDiv w:val="1"/>
      <w:marLeft w:val="0"/>
      <w:marRight w:val="0"/>
      <w:marTop w:val="0"/>
      <w:marBottom w:val="0"/>
      <w:divBdr>
        <w:top w:val="none" w:sz="0" w:space="0" w:color="auto"/>
        <w:left w:val="none" w:sz="0" w:space="0" w:color="auto"/>
        <w:bottom w:val="none" w:sz="0" w:space="0" w:color="auto"/>
        <w:right w:val="none" w:sz="0" w:space="0" w:color="auto"/>
      </w:divBdr>
      <w:divsChild>
        <w:div w:id="871382199">
          <w:marLeft w:val="0"/>
          <w:marRight w:val="0"/>
          <w:marTop w:val="0"/>
          <w:marBottom w:val="0"/>
          <w:divBdr>
            <w:top w:val="none" w:sz="0" w:space="0" w:color="auto"/>
            <w:left w:val="none" w:sz="0" w:space="0" w:color="auto"/>
            <w:bottom w:val="none" w:sz="0" w:space="0" w:color="auto"/>
            <w:right w:val="none" w:sz="0" w:space="0" w:color="auto"/>
          </w:divBdr>
          <w:divsChild>
            <w:div w:id="1132678207">
              <w:marLeft w:val="0"/>
              <w:marRight w:val="0"/>
              <w:marTop w:val="0"/>
              <w:marBottom w:val="0"/>
              <w:divBdr>
                <w:top w:val="none" w:sz="0" w:space="0" w:color="auto"/>
                <w:left w:val="none" w:sz="0" w:space="0" w:color="auto"/>
                <w:bottom w:val="none" w:sz="0" w:space="0" w:color="auto"/>
                <w:right w:val="none" w:sz="0" w:space="0" w:color="auto"/>
              </w:divBdr>
              <w:divsChild>
                <w:div w:id="781459216">
                  <w:marLeft w:val="0"/>
                  <w:marRight w:val="0"/>
                  <w:marTop w:val="150"/>
                  <w:marBottom w:val="150"/>
                  <w:divBdr>
                    <w:top w:val="none" w:sz="0" w:space="0" w:color="auto"/>
                    <w:left w:val="none" w:sz="0" w:space="0" w:color="auto"/>
                    <w:bottom w:val="none" w:sz="0" w:space="0" w:color="auto"/>
                    <w:right w:val="none" w:sz="0" w:space="0" w:color="auto"/>
                  </w:divBdr>
                </w:div>
                <w:div w:id="1112213448">
                  <w:marLeft w:val="0"/>
                  <w:marRight w:val="0"/>
                  <w:marTop w:val="0"/>
                  <w:marBottom w:val="150"/>
                  <w:divBdr>
                    <w:top w:val="none" w:sz="0" w:space="0" w:color="auto"/>
                    <w:left w:val="none" w:sz="0" w:space="0" w:color="auto"/>
                    <w:bottom w:val="none" w:sz="0" w:space="0" w:color="auto"/>
                    <w:right w:val="none" w:sz="0" w:space="0" w:color="auto"/>
                  </w:divBdr>
                </w:div>
                <w:div w:id="757872429">
                  <w:marLeft w:val="0"/>
                  <w:marRight w:val="0"/>
                  <w:marTop w:val="0"/>
                  <w:marBottom w:val="150"/>
                  <w:divBdr>
                    <w:top w:val="none" w:sz="0" w:space="0" w:color="auto"/>
                    <w:left w:val="none" w:sz="0" w:space="0" w:color="auto"/>
                    <w:bottom w:val="none" w:sz="0" w:space="0" w:color="auto"/>
                    <w:right w:val="none" w:sz="0" w:space="0" w:color="auto"/>
                  </w:divBdr>
                </w:div>
                <w:div w:id="1219125319">
                  <w:marLeft w:val="0"/>
                  <w:marRight w:val="0"/>
                  <w:marTop w:val="0"/>
                  <w:marBottom w:val="150"/>
                  <w:divBdr>
                    <w:top w:val="none" w:sz="0" w:space="0" w:color="auto"/>
                    <w:left w:val="none" w:sz="0" w:space="0" w:color="auto"/>
                    <w:bottom w:val="none" w:sz="0" w:space="0" w:color="auto"/>
                    <w:right w:val="none" w:sz="0" w:space="0" w:color="auto"/>
                  </w:divBdr>
                </w:div>
                <w:div w:id="1523128371">
                  <w:marLeft w:val="0"/>
                  <w:marRight w:val="0"/>
                  <w:marTop w:val="0"/>
                  <w:marBottom w:val="150"/>
                  <w:divBdr>
                    <w:top w:val="none" w:sz="0" w:space="0" w:color="auto"/>
                    <w:left w:val="none" w:sz="0" w:space="0" w:color="auto"/>
                    <w:bottom w:val="none" w:sz="0" w:space="0" w:color="auto"/>
                    <w:right w:val="none" w:sz="0" w:space="0" w:color="auto"/>
                  </w:divBdr>
                </w:div>
                <w:div w:id="1656760519">
                  <w:marLeft w:val="0"/>
                  <w:marRight w:val="0"/>
                  <w:marTop w:val="0"/>
                  <w:marBottom w:val="150"/>
                  <w:divBdr>
                    <w:top w:val="none" w:sz="0" w:space="0" w:color="auto"/>
                    <w:left w:val="none" w:sz="0" w:space="0" w:color="auto"/>
                    <w:bottom w:val="none" w:sz="0" w:space="0" w:color="auto"/>
                    <w:right w:val="none" w:sz="0" w:space="0" w:color="auto"/>
                  </w:divBdr>
                </w:div>
                <w:div w:id="171311191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32721320">
          <w:marLeft w:val="0"/>
          <w:marRight w:val="0"/>
          <w:marTop w:val="0"/>
          <w:marBottom w:val="0"/>
          <w:divBdr>
            <w:top w:val="none" w:sz="0" w:space="0" w:color="auto"/>
            <w:left w:val="none" w:sz="0" w:space="0" w:color="auto"/>
            <w:bottom w:val="none" w:sz="0" w:space="0" w:color="auto"/>
            <w:right w:val="none" w:sz="0" w:space="0" w:color="auto"/>
          </w:divBdr>
          <w:divsChild>
            <w:div w:id="905531721">
              <w:marLeft w:val="0"/>
              <w:marRight w:val="0"/>
              <w:marTop w:val="0"/>
              <w:marBottom w:val="0"/>
              <w:divBdr>
                <w:top w:val="none" w:sz="0" w:space="0" w:color="auto"/>
                <w:left w:val="none" w:sz="0" w:space="0" w:color="auto"/>
                <w:bottom w:val="none" w:sz="0" w:space="0" w:color="auto"/>
                <w:right w:val="none" w:sz="0" w:space="0" w:color="auto"/>
              </w:divBdr>
              <w:divsChild>
                <w:div w:id="61224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zakon5.rada.gov.ua/laws/show/375-17" TargetMode="External"/><Relationship Id="rId13" Type="http://schemas.openxmlformats.org/officeDocument/2006/relationships/hyperlink" Target="http://zakon5.rada.gov.ua/laws/show/3551-12" TargetMode="External"/><Relationship Id="rId18" Type="http://schemas.openxmlformats.org/officeDocument/2006/relationships/hyperlink" Target="http://zakon5.rada.gov.ua/laws/show/z0473-16/paran185" TargetMode="External"/><Relationship Id="rId3" Type="http://schemas.openxmlformats.org/officeDocument/2006/relationships/settings" Target="settings.xml"/><Relationship Id="rId7" Type="http://schemas.openxmlformats.org/officeDocument/2006/relationships/hyperlink" Target="http://zakon5.rada.gov.ua/laws/show/z0554-12" TargetMode="External"/><Relationship Id="rId12" Type="http://schemas.openxmlformats.org/officeDocument/2006/relationships/hyperlink" Target="http://zakon5.rada.gov.ua/laws/show/v0278739-14/paran3" TargetMode="External"/><Relationship Id="rId17" Type="http://schemas.openxmlformats.org/officeDocument/2006/relationships/hyperlink" Target="http://zakon5.rada.gov.ua/laws/show/z0473-16" TargetMode="External"/><Relationship Id="rId2" Type="http://schemas.openxmlformats.org/officeDocument/2006/relationships/styles" Target="styles.xml"/><Relationship Id="rId16" Type="http://schemas.openxmlformats.org/officeDocument/2006/relationships/hyperlink" Target="http://zakon5.rada.gov.ua/laws/show/z0990-13"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zakon5.rada.gov.ua/laws/show/z0473-16" TargetMode="External"/><Relationship Id="rId11" Type="http://schemas.openxmlformats.org/officeDocument/2006/relationships/hyperlink" Target="http://zakon5.rada.gov.ua/laws/show/z0473-16" TargetMode="External"/><Relationship Id="rId5" Type="http://schemas.openxmlformats.org/officeDocument/2006/relationships/hyperlink" Target="http://zakon5.rada.gov.ua/laws/show/227-2011-%D0%BF" TargetMode="External"/><Relationship Id="rId15" Type="http://schemas.openxmlformats.org/officeDocument/2006/relationships/hyperlink" Target="http://zakon5.rada.gov.ua/laws/show/z1013-13/paran3" TargetMode="External"/><Relationship Id="rId10" Type="http://schemas.openxmlformats.org/officeDocument/2006/relationships/hyperlink" Target="http://zakon5.rada.gov.ua/laws/show/3551-12/paran73"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zakon5.rada.gov.ua/laws/show/3551-12/paran73" TargetMode="External"/><Relationship Id="rId14" Type="http://schemas.openxmlformats.org/officeDocument/2006/relationships/hyperlink" Target="http://zakon5.rada.gov.ua/laws/show/z0990-1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10</Pages>
  <Words>4703</Words>
  <Characters>26812</Characters>
  <Application>Microsoft Office Word</Application>
  <DocSecurity>0</DocSecurity>
  <Lines>223</Lines>
  <Paragraphs>62</Paragraphs>
  <ScaleCrop>false</ScaleCrop>
  <Company>Microsoft</Company>
  <LinksUpToDate>false</LinksUpToDate>
  <CharactersWithSpaces>31453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DNA7 X86</dc:creator>
  <cp:keywords/>
  <dc:description/>
  <cp:lastModifiedBy>DNA7 X86</cp:lastModifiedBy>
  <cp:revision>3</cp:revision>
  <dcterms:created xsi:type="dcterms:W3CDTF">2017-11-21T13:22:00Z</dcterms:created>
  <dcterms:modified xsi:type="dcterms:W3CDTF">2017-11-22T09:12:00Z</dcterms:modified>
</cp:coreProperties>
</file>