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20:50:49 </w:t>
            </w:r>
          </w:p>
          <w:p w:rsidR="00000000" w:rsidRDefault="00F2255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поправки</w:t>
            </w:r>
          </w:p>
          <w:p w:rsidR="00000000" w:rsidRDefault="00F2255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2019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F2255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F2255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2255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22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F2255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F22559">
      <w:pPr>
        <w:rPr>
          <w:lang w:val="uk-UA"/>
        </w:rPr>
      </w:pPr>
    </w:p>
    <w:p w:rsidR="00000000" w:rsidRDefault="00F22559">
      <w:r>
        <w:rPr>
          <w:lang w:val="uk-UA"/>
        </w:rPr>
        <w:t>Секретар сесії                                                    В.Є. Садовський</w:t>
      </w:r>
    </w:p>
    <w:p w:rsidR="00F22559" w:rsidRDefault="00F22559">
      <w:pPr>
        <w:spacing w:after="200" w:line="276" w:lineRule="auto"/>
      </w:pPr>
    </w:p>
    <w:sectPr w:rsidR="00F22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920EA7"/>
    <w:rsid w:val="00920EA7"/>
    <w:rsid w:val="00F2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