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4649B" w14:textId="77777777" w:rsidR="00E5274A" w:rsidRPr="00F4574C" w:rsidRDefault="00F4574C" w:rsidP="00E5274A">
      <w:pPr>
        <w:jc w:val="center"/>
        <w:rPr>
          <w:sz w:val="27"/>
          <w:szCs w:val="27"/>
          <w:lang w:val="uk-UA"/>
        </w:rPr>
      </w:pPr>
      <w:r w:rsidRPr="0075423D">
        <w:rPr>
          <w:sz w:val="27"/>
          <w:szCs w:val="27"/>
        </w:rPr>
        <w:object w:dxaOrig="1602" w:dyaOrig="1984" w14:anchorId="0B9D26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54pt" o:ole="" fillcolor="window">
            <v:imagedata r:id="rId8" o:title=""/>
          </v:shape>
          <o:OLEObject Type="Embed" ProgID="MS_ClipArt_Gallery.2" ShapeID="_x0000_i1025" DrawAspect="Content" ObjectID="_1758459514" r:id="rId9"/>
        </w:object>
      </w:r>
    </w:p>
    <w:p w14:paraId="0A54975B" w14:textId="77777777" w:rsidR="00E5274A" w:rsidRPr="0075423D" w:rsidRDefault="00E5274A" w:rsidP="00E5274A">
      <w:pPr>
        <w:jc w:val="center"/>
        <w:rPr>
          <w:b/>
          <w:sz w:val="27"/>
          <w:szCs w:val="27"/>
          <w:lang w:val="uk-UA"/>
        </w:rPr>
      </w:pPr>
    </w:p>
    <w:p w14:paraId="6A3F3A13" w14:textId="77777777" w:rsidR="00E5274A" w:rsidRPr="001A32C7" w:rsidRDefault="00E5274A" w:rsidP="00E5274A">
      <w:pPr>
        <w:tabs>
          <w:tab w:val="left" w:pos="3686"/>
        </w:tabs>
        <w:jc w:val="center"/>
        <w:rPr>
          <w:b/>
          <w:sz w:val="28"/>
          <w:szCs w:val="28"/>
          <w:lang w:val="uk-UA"/>
        </w:rPr>
      </w:pPr>
      <w:r w:rsidRPr="001A32C7">
        <w:rPr>
          <w:b/>
          <w:sz w:val="28"/>
          <w:szCs w:val="28"/>
          <w:lang w:val="uk-UA"/>
        </w:rPr>
        <w:t>БІЛГОРОД-ДНІСТРОВСЬКА МІСЬКА РАДА</w:t>
      </w:r>
    </w:p>
    <w:p w14:paraId="16A3D7B3" w14:textId="77777777" w:rsidR="00E5274A" w:rsidRPr="001A32C7" w:rsidRDefault="00E5274A" w:rsidP="00E5274A">
      <w:pPr>
        <w:jc w:val="center"/>
        <w:rPr>
          <w:b/>
          <w:sz w:val="28"/>
          <w:szCs w:val="28"/>
          <w:lang w:val="uk-UA"/>
        </w:rPr>
      </w:pPr>
      <w:r w:rsidRPr="001A32C7">
        <w:rPr>
          <w:b/>
          <w:sz w:val="28"/>
          <w:szCs w:val="28"/>
          <w:lang w:val="uk-UA"/>
        </w:rPr>
        <w:t xml:space="preserve"> </w:t>
      </w:r>
    </w:p>
    <w:p w14:paraId="2696BDFA" w14:textId="77777777" w:rsidR="00E5274A" w:rsidRPr="001A32C7" w:rsidRDefault="00E5274A" w:rsidP="00E5274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ПРОЄКТ </w:t>
      </w:r>
      <w:r w:rsidRPr="001A32C7">
        <w:rPr>
          <w:b/>
          <w:sz w:val="28"/>
          <w:szCs w:val="28"/>
          <w:lang w:val="uk-UA"/>
        </w:rPr>
        <w:t xml:space="preserve">Р І Ш Е Н </w:t>
      </w:r>
      <w:proofErr w:type="spellStart"/>
      <w:r w:rsidRPr="001A32C7">
        <w:rPr>
          <w:b/>
          <w:sz w:val="28"/>
          <w:szCs w:val="28"/>
          <w:lang w:val="uk-UA"/>
        </w:rPr>
        <w:t>Н</w:t>
      </w:r>
      <w:proofErr w:type="spellEnd"/>
      <w:r w:rsidRPr="001A32C7">
        <w:rPr>
          <w:b/>
          <w:sz w:val="28"/>
          <w:szCs w:val="28"/>
          <w:lang w:val="uk-UA"/>
        </w:rPr>
        <w:t xml:space="preserve"> Я</w:t>
      </w:r>
    </w:p>
    <w:p w14:paraId="0002F265" w14:textId="77777777" w:rsidR="00E5274A" w:rsidRDefault="00E5274A" w:rsidP="00E5274A">
      <w:pPr>
        <w:jc w:val="center"/>
        <w:rPr>
          <w:b/>
          <w:sz w:val="27"/>
          <w:szCs w:val="27"/>
          <w:lang w:val="uk-UA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622"/>
        <w:gridCol w:w="2758"/>
        <w:gridCol w:w="3401"/>
      </w:tblGrid>
      <w:tr w:rsidR="00E5274A" w:rsidRPr="00B40C8C" w14:paraId="35F639FE" w14:textId="77777777" w:rsidTr="00E5274A">
        <w:trPr>
          <w:trHeight w:val="620"/>
        </w:trPr>
        <w:tc>
          <w:tcPr>
            <w:tcW w:w="3622" w:type="dxa"/>
            <w:hideMark/>
          </w:tcPr>
          <w:p w14:paraId="0C19C69D" w14:textId="77777777" w:rsidR="00E5274A" w:rsidRPr="00B40C8C" w:rsidRDefault="00E5274A" w:rsidP="00442864">
            <w:pPr>
              <w:spacing w:before="120"/>
              <w:rPr>
                <w:b/>
                <w:sz w:val="28"/>
                <w:szCs w:val="28"/>
                <w:lang w:val="uk-UA"/>
              </w:rPr>
            </w:pPr>
            <w:r w:rsidRPr="00B40C8C">
              <w:rPr>
                <w:sz w:val="28"/>
                <w:szCs w:val="28"/>
                <w:lang w:val="uk-UA"/>
              </w:rPr>
              <w:t xml:space="preserve">від  </w:t>
            </w:r>
            <w:r w:rsidR="00442864">
              <w:rPr>
                <w:sz w:val="28"/>
                <w:szCs w:val="28"/>
                <w:lang w:val="uk-UA"/>
              </w:rPr>
              <w:t>_____________</w:t>
            </w:r>
            <w:r w:rsidRPr="00B40C8C">
              <w:rPr>
                <w:sz w:val="28"/>
                <w:szCs w:val="28"/>
                <w:lang w:val="uk-UA"/>
              </w:rPr>
              <w:t xml:space="preserve">  р.</w:t>
            </w:r>
          </w:p>
        </w:tc>
        <w:tc>
          <w:tcPr>
            <w:tcW w:w="2758" w:type="dxa"/>
            <w:hideMark/>
          </w:tcPr>
          <w:p w14:paraId="53E5382C" w14:textId="77777777" w:rsidR="00E5274A" w:rsidRPr="00B40C8C" w:rsidRDefault="00E5274A" w:rsidP="00E5274A">
            <w:pPr>
              <w:spacing w:before="12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401" w:type="dxa"/>
            <w:hideMark/>
          </w:tcPr>
          <w:p w14:paraId="1BA8CE12" w14:textId="77777777" w:rsidR="00E5274A" w:rsidRPr="00B40C8C" w:rsidRDefault="00E5274A" w:rsidP="00E5274A">
            <w:pPr>
              <w:spacing w:before="120"/>
              <w:ind w:firstLine="567"/>
              <w:rPr>
                <w:b/>
                <w:sz w:val="28"/>
                <w:szCs w:val="28"/>
                <w:lang w:val="uk-UA"/>
              </w:rPr>
            </w:pPr>
            <w:r w:rsidRPr="00B40C8C">
              <w:rPr>
                <w:sz w:val="28"/>
                <w:szCs w:val="28"/>
                <w:lang w:val="uk-UA"/>
              </w:rPr>
              <w:t xml:space="preserve">               № ____ -VIII    </w:t>
            </w:r>
          </w:p>
        </w:tc>
      </w:tr>
    </w:tbl>
    <w:p w14:paraId="421B9A9E" w14:textId="77777777" w:rsidR="00E5274A" w:rsidRPr="00284CC9" w:rsidRDefault="00E5274A" w:rsidP="00E5274A">
      <w:pPr>
        <w:contextualSpacing/>
        <w:jc w:val="both"/>
        <w:rPr>
          <w:sz w:val="25"/>
          <w:szCs w:val="25"/>
          <w:lang w:val="uk-UA"/>
        </w:rPr>
      </w:pPr>
      <w:r w:rsidRPr="00284CC9">
        <w:rPr>
          <w:sz w:val="25"/>
          <w:szCs w:val="25"/>
          <w:lang w:val="uk-UA"/>
        </w:rPr>
        <w:t>Про внесення змін та доповнень</w:t>
      </w:r>
    </w:p>
    <w:p w14:paraId="380774F8" w14:textId="77777777" w:rsidR="00E5274A" w:rsidRPr="00284CC9" w:rsidRDefault="00E5274A" w:rsidP="00E5274A">
      <w:pPr>
        <w:contextualSpacing/>
        <w:jc w:val="both"/>
        <w:rPr>
          <w:bCs/>
          <w:sz w:val="25"/>
          <w:szCs w:val="25"/>
          <w:lang w:val="uk-UA"/>
        </w:rPr>
      </w:pPr>
      <w:r w:rsidRPr="00284CC9">
        <w:rPr>
          <w:sz w:val="25"/>
          <w:szCs w:val="25"/>
          <w:lang w:val="uk-UA"/>
        </w:rPr>
        <w:t xml:space="preserve">до </w:t>
      </w:r>
      <w:r w:rsidRPr="00284CC9">
        <w:rPr>
          <w:bCs/>
          <w:sz w:val="25"/>
          <w:szCs w:val="25"/>
          <w:lang w:val="uk-UA"/>
        </w:rPr>
        <w:t>цільової програми «Ефективне</w:t>
      </w:r>
    </w:p>
    <w:p w14:paraId="111F1235" w14:textId="77777777" w:rsidR="00E5274A" w:rsidRPr="00284CC9" w:rsidRDefault="00E5274A" w:rsidP="00E5274A">
      <w:pPr>
        <w:contextualSpacing/>
        <w:jc w:val="both"/>
        <w:rPr>
          <w:bCs/>
          <w:sz w:val="25"/>
          <w:szCs w:val="25"/>
          <w:lang w:val="uk-UA"/>
        </w:rPr>
      </w:pPr>
      <w:r w:rsidRPr="00284CC9">
        <w:rPr>
          <w:bCs/>
          <w:sz w:val="25"/>
          <w:szCs w:val="25"/>
          <w:lang w:val="uk-UA"/>
        </w:rPr>
        <w:t>централізоване теплопостачання</w:t>
      </w:r>
    </w:p>
    <w:p w14:paraId="700A32FF" w14:textId="77777777" w:rsidR="00E5274A" w:rsidRPr="00284CC9" w:rsidRDefault="00E5274A" w:rsidP="00E5274A">
      <w:pPr>
        <w:contextualSpacing/>
        <w:jc w:val="both"/>
        <w:rPr>
          <w:bCs/>
          <w:sz w:val="25"/>
          <w:szCs w:val="25"/>
          <w:lang w:val="uk-UA"/>
        </w:rPr>
      </w:pPr>
      <w:r w:rsidRPr="00284CC9">
        <w:rPr>
          <w:bCs/>
          <w:sz w:val="25"/>
          <w:szCs w:val="25"/>
          <w:lang w:val="uk-UA"/>
        </w:rPr>
        <w:t>міста Білгород-Дністровського на</w:t>
      </w:r>
    </w:p>
    <w:p w14:paraId="5253663C" w14:textId="77777777" w:rsidR="00E5274A" w:rsidRPr="00284CC9" w:rsidRDefault="00E5274A" w:rsidP="00E5274A">
      <w:pPr>
        <w:contextualSpacing/>
        <w:jc w:val="both"/>
        <w:rPr>
          <w:bCs/>
          <w:sz w:val="25"/>
          <w:szCs w:val="25"/>
          <w:lang w:val="uk-UA"/>
        </w:rPr>
      </w:pPr>
      <w:r w:rsidRPr="00284CC9">
        <w:rPr>
          <w:bCs/>
          <w:sz w:val="25"/>
          <w:szCs w:val="25"/>
          <w:lang w:val="uk-UA"/>
        </w:rPr>
        <w:t>2021-2023 роки»</w:t>
      </w:r>
    </w:p>
    <w:p w14:paraId="6485E08A" w14:textId="77777777" w:rsidR="00E5274A" w:rsidRPr="00284CC9" w:rsidRDefault="00E5274A" w:rsidP="00E5274A">
      <w:pPr>
        <w:contextualSpacing/>
        <w:jc w:val="both"/>
        <w:rPr>
          <w:sz w:val="25"/>
          <w:szCs w:val="25"/>
          <w:lang w:val="uk-UA"/>
        </w:rPr>
      </w:pPr>
    </w:p>
    <w:p w14:paraId="7F03F8AD" w14:textId="77777777" w:rsidR="00E5274A" w:rsidRPr="00284CC9" w:rsidRDefault="00E5274A" w:rsidP="00E5274A">
      <w:pPr>
        <w:contextualSpacing/>
        <w:jc w:val="both"/>
        <w:rPr>
          <w:sz w:val="25"/>
          <w:szCs w:val="25"/>
          <w:lang w:val="uk-UA"/>
        </w:rPr>
      </w:pPr>
      <w:r w:rsidRPr="00284CC9">
        <w:rPr>
          <w:sz w:val="25"/>
          <w:szCs w:val="25"/>
          <w:lang w:val="uk-UA"/>
        </w:rPr>
        <w:tab/>
        <w:t xml:space="preserve">Керуючись </w:t>
      </w:r>
      <w:r w:rsidRPr="00284CC9">
        <w:rPr>
          <w:bCs/>
          <w:sz w:val="25"/>
          <w:szCs w:val="25"/>
          <w:lang w:val="uk-UA"/>
        </w:rPr>
        <w:t xml:space="preserve">пунктом 5 частини першої статті 91 Бюджетного кодексу України, </w:t>
      </w:r>
      <w:r w:rsidRPr="00284CC9">
        <w:rPr>
          <w:bCs/>
          <w:iCs/>
          <w:sz w:val="25"/>
          <w:szCs w:val="25"/>
          <w:lang w:val="uk-UA"/>
        </w:rPr>
        <w:t>статтею 25, пунктом 22 частини першої статті 26,</w:t>
      </w:r>
      <w:r w:rsidRPr="00284CC9">
        <w:rPr>
          <w:sz w:val="25"/>
          <w:szCs w:val="25"/>
          <w:lang w:val="uk-UA"/>
        </w:rPr>
        <w:t xml:space="preserve"> </w:t>
      </w:r>
      <w:r w:rsidRPr="00284CC9">
        <w:rPr>
          <w:bCs/>
          <w:iCs/>
          <w:sz w:val="25"/>
          <w:szCs w:val="25"/>
          <w:lang w:val="uk-UA"/>
        </w:rPr>
        <w:t xml:space="preserve">частиною четвертою статті 61, частиною другою статті 64 Закону України «Про місцеве самоврядування в Україні», враховуючи рішення виконавчого комітету від </w:t>
      </w:r>
      <w:r w:rsidR="00442864">
        <w:rPr>
          <w:bCs/>
          <w:iCs/>
          <w:sz w:val="25"/>
          <w:szCs w:val="25"/>
          <w:lang w:val="uk-UA"/>
        </w:rPr>
        <w:t>_________</w:t>
      </w:r>
      <w:r>
        <w:rPr>
          <w:bCs/>
          <w:iCs/>
          <w:sz w:val="25"/>
          <w:szCs w:val="25"/>
          <w:lang w:val="uk-UA"/>
        </w:rPr>
        <w:t xml:space="preserve"> </w:t>
      </w:r>
      <w:r w:rsidR="00442864">
        <w:rPr>
          <w:bCs/>
          <w:iCs/>
          <w:sz w:val="25"/>
          <w:szCs w:val="25"/>
          <w:lang w:val="uk-UA"/>
        </w:rPr>
        <w:t>року №_____</w:t>
      </w:r>
      <w:r w:rsidRPr="00284CC9">
        <w:rPr>
          <w:bCs/>
          <w:iCs/>
          <w:sz w:val="25"/>
          <w:szCs w:val="25"/>
          <w:lang w:val="uk-UA"/>
        </w:rPr>
        <w:t xml:space="preserve"> «</w:t>
      </w:r>
      <w:bookmarkStart w:id="0" w:name="_Hlk113955305"/>
      <w:r w:rsidRPr="00284CC9">
        <w:rPr>
          <w:bCs/>
          <w:iCs/>
          <w:sz w:val="25"/>
          <w:szCs w:val="25"/>
          <w:lang w:val="uk-UA"/>
        </w:rPr>
        <w:t xml:space="preserve">Про схвалення </w:t>
      </w:r>
      <w:proofErr w:type="spellStart"/>
      <w:r>
        <w:rPr>
          <w:bCs/>
          <w:iCs/>
          <w:sz w:val="25"/>
          <w:szCs w:val="25"/>
          <w:lang w:val="uk-UA"/>
        </w:rPr>
        <w:t>проєкту</w:t>
      </w:r>
      <w:proofErr w:type="spellEnd"/>
      <w:r>
        <w:rPr>
          <w:bCs/>
          <w:iCs/>
          <w:sz w:val="25"/>
          <w:szCs w:val="25"/>
          <w:lang w:val="uk-UA"/>
        </w:rPr>
        <w:t xml:space="preserve"> рішення «Про </w:t>
      </w:r>
      <w:r w:rsidRPr="00284CC9">
        <w:rPr>
          <w:bCs/>
          <w:iCs/>
          <w:sz w:val="25"/>
          <w:szCs w:val="25"/>
          <w:lang w:val="uk-UA"/>
        </w:rPr>
        <w:t>внесення змін та доповнень до цільової програми «Ефективне централізоване теплопостачання міста Білгород-Дністровського на 2021-2023 роки»</w:t>
      </w:r>
      <w:bookmarkEnd w:id="0"/>
      <w:r>
        <w:rPr>
          <w:bCs/>
          <w:iCs/>
          <w:sz w:val="25"/>
          <w:szCs w:val="25"/>
          <w:lang w:val="uk-UA"/>
        </w:rPr>
        <w:t>,</w:t>
      </w:r>
      <w:r w:rsidRPr="00284CC9">
        <w:rPr>
          <w:bCs/>
          <w:iCs/>
          <w:sz w:val="25"/>
          <w:szCs w:val="25"/>
          <w:lang w:val="uk-UA"/>
        </w:rPr>
        <w:t xml:space="preserve"> Білгород-Дністровська міська рада</w:t>
      </w:r>
    </w:p>
    <w:p w14:paraId="5668104A" w14:textId="77777777" w:rsidR="00E5274A" w:rsidRPr="00284CC9" w:rsidRDefault="00E5274A" w:rsidP="00E5274A">
      <w:pPr>
        <w:contextualSpacing/>
        <w:jc w:val="both"/>
        <w:rPr>
          <w:sz w:val="25"/>
          <w:szCs w:val="25"/>
          <w:lang w:val="uk-UA"/>
        </w:rPr>
      </w:pPr>
    </w:p>
    <w:p w14:paraId="7145C211" w14:textId="77777777" w:rsidR="00E5274A" w:rsidRPr="00284CC9" w:rsidRDefault="00E5274A" w:rsidP="00E5274A">
      <w:pPr>
        <w:contextualSpacing/>
        <w:jc w:val="both"/>
        <w:rPr>
          <w:sz w:val="25"/>
          <w:szCs w:val="25"/>
          <w:lang w:val="uk-UA"/>
        </w:rPr>
      </w:pPr>
      <w:r w:rsidRPr="00284CC9">
        <w:rPr>
          <w:sz w:val="25"/>
          <w:szCs w:val="25"/>
          <w:lang w:val="uk-UA"/>
        </w:rPr>
        <w:t>ВИРІШИЛА:</w:t>
      </w:r>
      <w:r w:rsidRPr="00284CC9">
        <w:rPr>
          <w:iCs/>
          <w:sz w:val="25"/>
          <w:szCs w:val="25"/>
          <w:lang w:val="uk-UA"/>
        </w:rPr>
        <w:t xml:space="preserve"> </w:t>
      </w:r>
    </w:p>
    <w:p w14:paraId="1C33088E" w14:textId="77777777" w:rsidR="00E5274A" w:rsidRPr="00284CC9" w:rsidRDefault="00E5274A" w:rsidP="00E5274A">
      <w:pPr>
        <w:numPr>
          <w:ilvl w:val="0"/>
          <w:numId w:val="1"/>
        </w:numPr>
        <w:tabs>
          <w:tab w:val="left" w:pos="709"/>
        </w:tabs>
        <w:suppressAutoHyphens/>
        <w:ind w:left="0" w:firstLine="284"/>
        <w:contextualSpacing/>
        <w:jc w:val="both"/>
        <w:rPr>
          <w:sz w:val="25"/>
          <w:szCs w:val="25"/>
          <w:lang w:val="uk-UA"/>
        </w:rPr>
      </w:pPr>
      <w:proofErr w:type="spellStart"/>
      <w:r w:rsidRPr="00284CC9">
        <w:rPr>
          <w:sz w:val="25"/>
          <w:szCs w:val="25"/>
          <w:lang w:val="uk-UA"/>
        </w:rPr>
        <w:t>Внести</w:t>
      </w:r>
      <w:proofErr w:type="spellEnd"/>
      <w:r w:rsidRPr="00284CC9">
        <w:rPr>
          <w:sz w:val="25"/>
          <w:szCs w:val="25"/>
          <w:lang w:val="uk-UA"/>
        </w:rPr>
        <w:t xml:space="preserve"> зміни та доповнення до цільової програми «</w:t>
      </w:r>
      <w:r w:rsidRPr="00284CC9">
        <w:rPr>
          <w:bCs/>
          <w:sz w:val="25"/>
          <w:szCs w:val="25"/>
          <w:lang w:val="uk-UA"/>
        </w:rPr>
        <w:t>Ефективне централізоване теплопостачання міста Білгород-Дністровського на 2021-2023 роки</w:t>
      </w:r>
      <w:r w:rsidRPr="00284CC9">
        <w:rPr>
          <w:sz w:val="25"/>
          <w:szCs w:val="25"/>
          <w:lang w:val="uk-UA"/>
        </w:rPr>
        <w:t>» затвердженої рішенням Білгород-Дністровської міської ради затвердженої рішенням Білгород-Дністровської міської ради від 02.09.2021 року №292-VIІІ, зі змінами внесеними рішеннями виконавчого комітету від 07.07.2022 року №233, від 10.08.2022 року №275, від 07.09.2022 року №308, від 13.10.2022 року №386, від 03.11.2022 року №425 та рішенням Білгород-Дністровської міської ради від 13.06.2023 року №805-VIII</w:t>
      </w:r>
      <w:r w:rsidR="00F4574C" w:rsidRPr="00F4574C">
        <w:rPr>
          <w:sz w:val="25"/>
          <w:szCs w:val="25"/>
          <w:lang w:val="uk-UA"/>
        </w:rPr>
        <w:t xml:space="preserve"> </w:t>
      </w:r>
      <w:r w:rsidR="00F4574C">
        <w:rPr>
          <w:sz w:val="25"/>
          <w:szCs w:val="25"/>
          <w:lang w:val="uk-UA"/>
        </w:rPr>
        <w:t xml:space="preserve">та від </w:t>
      </w:r>
      <w:r w:rsidR="00F4574C" w:rsidRPr="00F4574C">
        <w:rPr>
          <w:bCs/>
          <w:sz w:val="25"/>
          <w:szCs w:val="25"/>
          <w:lang w:val="uk-UA"/>
        </w:rPr>
        <w:t>14.09.2023 року №866-</w:t>
      </w:r>
      <w:r w:rsidR="00F4574C" w:rsidRPr="00F4574C">
        <w:rPr>
          <w:bCs/>
          <w:sz w:val="25"/>
          <w:szCs w:val="25"/>
          <w:lang w:val="en-US"/>
        </w:rPr>
        <w:t>VIII</w:t>
      </w:r>
      <w:r w:rsidR="00F4574C" w:rsidRPr="00F4574C">
        <w:rPr>
          <w:sz w:val="25"/>
          <w:szCs w:val="25"/>
          <w:lang w:val="uk-UA"/>
        </w:rPr>
        <w:t xml:space="preserve"> </w:t>
      </w:r>
      <w:r w:rsidRPr="00284CC9">
        <w:rPr>
          <w:sz w:val="25"/>
          <w:szCs w:val="25"/>
          <w:lang w:val="uk-UA"/>
        </w:rPr>
        <w:t xml:space="preserve"> шляхом викладення у новій редакції, згідно з додатком.</w:t>
      </w:r>
    </w:p>
    <w:p w14:paraId="6CDBE528" w14:textId="77777777" w:rsidR="00E5274A" w:rsidRPr="00284CC9" w:rsidRDefault="00E5274A" w:rsidP="00E5274A">
      <w:pPr>
        <w:numPr>
          <w:ilvl w:val="0"/>
          <w:numId w:val="1"/>
        </w:numPr>
        <w:tabs>
          <w:tab w:val="left" w:pos="709"/>
        </w:tabs>
        <w:suppressAutoHyphens/>
        <w:ind w:left="0" w:firstLine="284"/>
        <w:contextualSpacing/>
        <w:jc w:val="both"/>
        <w:rPr>
          <w:sz w:val="25"/>
          <w:szCs w:val="25"/>
          <w:lang w:val="uk-UA"/>
        </w:rPr>
      </w:pPr>
      <w:r w:rsidRPr="00284CC9">
        <w:rPr>
          <w:sz w:val="25"/>
          <w:szCs w:val="25"/>
          <w:lang w:val="uk-UA"/>
        </w:rPr>
        <w:t>Контроль за виконанням рішення покласти на постійну комісію Білгород-Дністровської міської ради з питань житлово-комунального господарства, транспорту, зв’язку, управління комунальною власністю (голова комісії Олександр МОРОЗОВ).</w:t>
      </w:r>
    </w:p>
    <w:p w14:paraId="4AF32ADD" w14:textId="77777777" w:rsidR="00E5274A" w:rsidRDefault="00E5274A" w:rsidP="00E5274A">
      <w:pPr>
        <w:tabs>
          <w:tab w:val="left" w:pos="709"/>
        </w:tabs>
        <w:suppressAutoHyphens/>
        <w:contextualSpacing/>
        <w:jc w:val="both"/>
        <w:rPr>
          <w:sz w:val="25"/>
          <w:szCs w:val="25"/>
          <w:lang w:val="uk-UA"/>
        </w:rPr>
      </w:pPr>
    </w:p>
    <w:p w14:paraId="6DC03986" w14:textId="77777777" w:rsidR="00E5274A" w:rsidRPr="00284CC9" w:rsidRDefault="00E5274A" w:rsidP="00E5274A">
      <w:pPr>
        <w:tabs>
          <w:tab w:val="left" w:pos="709"/>
        </w:tabs>
        <w:suppressAutoHyphens/>
        <w:contextualSpacing/>
        <w:jc w:val="both"/>
        <w:rPr>
          <w:sz w:val="25"/>
          <w:szCs w:val="25"/>
          <w:lang w:val="uk-UA"/>
        </w:rPr>
      </w:pPr>
    </w:p>
    <w:p w14:paraId="026BB056" w14:textId="77777777" w:rsidR="00442864" w:rsidRPr="00442864" w:rsidRDefault="00442864" w:rsidP="00442864">
      <w:pPr>
        <w:tabs>
          <w:tab w:val="left" w:pos="709"/>
        </w:tabs>
        <w:suppressAutoHyphens/>
        <w:ind w:left="4253"/>
        <w:contextualSpacing/>
        <w:jc w:val="both"/>
        <w:rPr>
          <w:sz w:val="26"/>
          <w:szCs w:val="26"/>
          <w:lang w:val="uk-UA"/>
        </w:rPr>
      </w:pPr>
      <w:proofErr w:type="spellStart"/>
      <w:r w:rsidRPr="00442864">
        <w:rPr>
          <w:sz w:val="26"/>
          <w:szCs w:val="26"/>
          <w:lang w:val="uk-UA"/>
        </w:rPr>
        <w:t>Проєкт</w:t>
      </w:r>
      <w:proofErr w:type="spellEnd"/>
      <w:r w:rsidRPr="00442864">
        <w:rPr>
          <w:sz w:val="26"/>
          <w:szCs w:val="26"/>
          <w:lang w:val="uk-UA"/>
        </w:rPr>
        <w:t xml:space="preserve"> рішення підготовлений Департаментом житлово-комунального господарства та капітального будівництва за дорученням виконавчого комітету Білгород- Дністровської міської ради</w:t>
      </w:r>
    </w:p>
    <w:p w14:paraId="78588105" w14:textId="77777777" w:rsidR="00442864" w:rsidRPr="00442864" w:rsidRDefault="00442864" w:rsidP="00442864">
      <w:pPr>
        <w:tabs>
          <w:tab w:val="left" w:pos="709"/>
        </w:tabs>
        <w:suppressAutoHyphens/>
        <w:contextualSpacing/>
        <w:jc w:val="both"/>
        <w:rPr>
          <w:sz w:val="26"/>
          <w:szCs w:val="26"/>
          <w:lang w:val="uk-UA"/>
        </w:rPr>
      </w:pPr>
    </w:p>
    <w:p w14:paraId="765A9C58" w14:textId="77777777" w:rsidR="00E5274A" w:rsidRPr="0056286F" w:rsidRDefault="00E5274A" w:rsidP="00E5274A">
      <w:pPr>
        <w:tabs>
          <w:tab w:val="left" w:pos="709"/>
        </w:tabs>
        <w:suppressAutoHyphens/>
        <w:contextualSpacing/>
        <w:jc w:val="both"/>
        <w:rPr>
          <w:sz w:val="26"/>
          <w:szCs w:val="26"/>
          <w:lang w:val="uk-UA"/>
        </w:rPr>
      </w:pPr>
    </w:p>
    <w:p w14:paraId="0D2CD2BC" w14:textId="77777777" w:rsidR="007244E4" w:rsidRPr="00E5274A" w:rsidRDefault="007244E4" w:rsidP="00946FBD">
      <w:pPr>
        <w:suppressAutoHyphens/>
        <w:contextualSpacing/>
        <w:jc w:val="center"/>
        <w:rPr>
          <w:sz w:val="24"/>
          <w:szCs w:val="24"/>
          <w:lang w:val="uk-UA"/>
        </w:rPr>
      </w:pPr>
    </w:p>
    <w:sectPr w:rsidR="007244E4" w:rsidRPr="00E5274A" w:rsidSect="00E5274A">
      <w:headerReference w:type="default" r:id="rId10"/>
      <w:pgSz w:w="11906" w:h="16838"/>
      <w:pgMar w:top="1134" w:right="567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7470E" w14:textId="77777777" w:rsidR="00151BC0" w:rsidRDefault="00151BC0" w:rsidP="007244E4">
      <w:r>
        <w:separator/>
      </w:r>
    </w:p>
  </w:endnote>
  <w:endnote w:type="continuationSeparator" w:id="0">
    <w:p w14:paraId="461F9715" w14:textId="77777777" w:rsidR="00151BC0" w:rsidRDefault="00151BC0" w:rsidP="00724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241FB" w14:textId="77777777" w:rsidR="00151BC0" w:rsidRDefault="00151BC0" w:rsidP="007244E4">
      <w:r>
        <w:separator/>
      </w:r>
    </w:p>
  </w:footnote>
  <w:footnote w:type="continuationSeparator" w:id="0">
    <w:p w14:paraId="09032B81" w14:textId="77777777" w:rsidR="00151BC0" w:rsidRDefault="00151BC0" w:rsidP="00724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75657905"/>
      <w:docPartObj>
        <w:docPartGallery w:val="Page Numbers (Top of Page)"/>
        <w:docPartUnique/>
      </w:docPartObj>
    </w:sdtPr>
    <w:sdtContent>
      <w:p w14:paraId="7089E065" w14:textId="77777777" w:rsidR="00E5274A" w:rsidRDefault="00E5274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6FBD">
          <w:rPr>
            <w:noProof/>
          </w:rPr>
          <w:t>2</w:t>
        </w:r>
        <w:r>
          <w:fldChar w:fldCharType="end"/>
        </w:r>
      </w:p>
    </w:sdtContent>
  </w:sdt>
  <w:p w14:paraId="74727D0C" w14:textId="77777777" w:rsidR="00E5274A" w:rsidRPr="007244E4" w:rsidRDefault="00E5274A" w:rsidP="007244E4">
    <w:pPr>
      <w:pStyle w:val="a3"/>
      <w:jc w:val="right"/>
      <w:rPr>
        <w:lang w:val="uk-UA"/>
      </w:rPr>
    </w:pPr>
    <w:r w:rsidRPr="007244E4">
      <w:rPr>
        <w:lang w:val="uk-UA"/>
      </w:rPr>
      <w:t>продовження додатку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6"/>
    <w:lvl w:ilvl="0">
      <w:start w:val="5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Times New Roman" w:hAnsi="Times New Roman" w:cs="Times New Roman" w:hint="default"/>
        <w:sz w:val="25"/>
        <w:szCs w:val="25"/>
        <w:lang w:val="ru-RU"/>
      </w:rPr>
    </w:lvl>
  </w:abstractNum>
  <w:abstractNum w:abstractNumId="1" w15:restartNumberingAfterBreak="0">
    <w:nsid w:val="07FD29E9"/>
    <w:multiLevelType w:val="hybridMultilevel"/>
    <w:tmpl w:val="3ED83990"/>
    <w:lvl w:ilvl="0" w:tplc="5254F2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539172745">
    <w:abstractNumId w:val="1"/>
  </w:num>
  <w:num w:numId="2" w16cid:durableId="35786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40E"/>
    <w:rsid w:val="00140ED6"/>
    <w:rsid w:val="00151BC0"/>
    <w:rsid w:val="001C2C2D"/>
    <w:rsid w:val="001C640E"/>
    <w:rsid w:val="001C6486"/>
    <w:rsid w:val="001E57E3"/>
    <w:rsid w:val="00216A18"/>
    <w:rsid w:val="00345BB1"/>
    <w:rsid w:val="00382855"/>
    <w:rsid w:val="00383689"/>
    <w:rsid w:val="00442864"/>
    <w:rsid w:val="004448FE"/>
    <w:rsid w:val="004F7D0A"/>
    <w:rsid w:val="0065689A"/>
    <w:rsid w:val="00707AF0"/>
    <w:rsid w:val="007244E4"/>
    <w:rsid w:val="00812C74"/>
    <w:rsid w:val="00835470"/>
    <w:rsid w:val="00864104"/>
    <w:rsid w:val="008C3548"/>
    <w:rsid w:val="00946FBD"/>
    <w:rsid w:val="00BA627C"/>
    <w:rsid w:val="00BB5CA9"/>
    <w:rsid w:val="00C5578C"/>
    <w:rsid w:val="00CA5411"/>
    <w:rsid w:val="00CA6836"/>
    <w:rsid w:val="00E5274A"/>
    <w:rsid w:val="00EC662B"/>
    <w:rsid w:val="00F4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C69F7"/>
  <w15:chartTrackingRefBased/>
  <w15:docId w15:val="{3C8027FC-A110-4BC4-81CD-89B822582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4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44E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244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244E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244E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ocdata">
    <w:name w:val="docdata"/>
    <w:aliases w:val="docy,v5,4536,baiaagaaboqcaaad8q8aaax/dwaaaaaaaaaaaaaaaaaaaaaaaaaaaaaaaaaaaaaaaaaaaaaaaaaaaaaaaaaaaaaaaaaaaaaaaaaaaaaaaaaaaaaaaaaaaaaaaaaaaaaaaaaaaaaaaaaaaaaaaaaaaaaaaaaaaaaaaaaaaaaaaaaaaaaaaaaaaaaaaaaaaaaaaaaaaaaaaaaaaaaaaaaaaaaaaaaaaaaaaaaaaaaa"/>
    <w:basedOn w:val="a0"/>
    <w:rsid w:val="004448FE"/>
  </w:style>
  <w:style w:type="paragraph" w:styleId="a7">
    <w:name w:val="Body Text Indent"/>
    <w:basedOn w:val="a"/>
    <w:link w:val="a8"/>
    <w:rsid w:val="00345BB1"/>
    <w:pPr>
      <w:suppressAutoHyphens/>
      <w:ind w:firstLine="720"/>
      <w:jc w:val="both"/>
    </w:pPr>
    <w:rPr>
      <w:sz w:val="24"/>
      <w:szCs w:val="24"/>
      <w:lang w:val="x-none" w:eastAsia="zh-CN"/>
    </w:rPr>
  </w:style>
  <w:style w:type="character" w:customStyle="1" w:styleId="a8">
    <w:name w:val="Основной текст с отступом Знак"/>
    <w:basedOn w:val="a0"/>
    <w:link w:val="a7"/>
    <w:rsid w:val="00345BB1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table" w:styleId="a9">
    <w:name w:val="Table Grid"/>
    <w:basedOn w:val="a1"/>
    <w:uiPriority w:val="39"/>
    <w:rsid w:val="00835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1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97654-EA71-4C50-9A61-A23969310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Irina</cp:lastModifiedBy>
  <cp:revision>2</cp:revision>
  <dcterms:created xsi:type="dcterms:W3CDTF">2023-10-10T13:12:00Z</dcterms:created>
  <dcterms:modified xsi:type="dcterms:W3CDTF">2023-10-10T13:12:00Z</dcterms:modified>
</cp:coreProperties>
</file>