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72AB7" w14:textId="77777777" w:rsidR="005F5750" w:rsidRPr="00C14C4D" w:rsidRDefault="00DE3A98" w:rsidP="005F5750">
      <w:pPr>
        <w:keepNext/>
        <w:ind w:left="1" w:hanging="3"/>
        <w:jc w:val="center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440" w:dyaOrig="1440" w14:anchorId="309EDD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9.45pt;margin-top:-7.25pt;width:39.7pt;height:51pt;z-index:251659264;visibility:visible;mso-wrap-edited:f" filled="t" strokecolor="blue">
            <v:imagedata r:id="rId5" o:title="" cropbottom="36998f" cropright="25737f" chromakey="white"/>
            <o:lock v:ext="edit" aspectratio="f"/>
          </v:shape>
          <o:OLEObject Type="Embed" ProgID="Word.Picture.8" ShapeID="_x0000_s1026" DrawAspect="Content" ObjectID="_1759239267" r:id="rId6"/>
        </w:object>
      </w:r>
      <w:r w:rsidR="005F5750" w:rsidRPr="00C14C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14:paraId="55BE8A31" w14:textId="77777777" w:rsidR="005F5750" w:rsidRPr="00C14C4D" w:rsidRDefault="005F5750" w:rsidP="005F5750">
      <w:pPr>
        <w:ind w:left="1" w:hanging="3"/>
        <w:rPr>
          <w:rFonts w:ascii="Times New Roman" w:hAnsi="Times New Roman" w:cs="Times New Roman"/>
          <w:sz w:val="28"/>
          <w:szCs w:val="28"/>
        </w:rPr>
      </w:pPr>
    </w:p>
    <w:p w14:paraId="09C8603B" w14:textId="77777777" w:rsidR="005F5750" w:rsidRPr="00C14C4D" w:rsidRDefault="005F5750" w:rsidP="005F5750">
      <w:pPr>
        <w:keepNext/>
        <w:ind w:left="1" w:hanging="3"/>
        <w:jc w:val="center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7207685" w14:textId="77777777" w:rsidR="005F5750" w:rsidRPr="00C14C4D" w:rsidRDefault="005F5750" w:rsidP="005F5750">
      <w:pPr>
        <w:keepNext/>
        <w:tabs>
          <w:tab w:val="left" w:pos="993"/>
        </w:tabs>
        <w:spacing w:before="120" w:after="120" w:line="360" w:lineRule="auto"/>
        <w:ind w:left="1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C4D">
        <w:rPr>
          <w:rFonts w:ascii="Times New Roman" w:hAnsi="Times New Roman" w:cs="Times New Roman"/>
          <w:b/>
          <w:sz w:val="28"/>
          <w:szCs w:val="28"/>
        </w:rPr>
        <w:t>БІЛГОРОД-ДНІСТРОВСЬКА МІСЬКА РАДА</w:t>
      </w:r>
    </w:p>
    <w:p w14:paraId="636FCA45" w14:textId="77777777" w:rsidR="005F5750" w:rsidRPr="00C14C4D" w:rsidRDefault="005F5750" w:rsidP="005F5750">
      <w:pPr>
        <w:keepNext/>
        <w:tabs>
          <w:tab w:val="left" w:pos="993"/>
        </w:tabs>
        <w:spacing w:before="120" w:after="120" w:line="360" w:lineRule="auto"/>
        <w:ind w:left="1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C4D">
        <w:rPr>
          <w:rFonts w:ascii="Times New Roman" w:hAnsi="Times New Roman" w:cs="Times New Roman"/>
          <w:b/>
          <w:sz w:val="28"/>
          <w:szCs w:val="28"/>
        </w:rPr>
        <w:t>ПРОЄКТ Р І Ш Е Н Н Я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24"/>
        <w:gridCol w:w="2760"/>
        <w:gridCol w:w="3261"/>
      </w:tblGrid>
      <w:tr w:rsidR="005F5750" w:rsidRPr="00C14C4D" w14:paraId="4E2A8D36" w14:textId="77777777" w:rsidTr="00F5432D">
        <w:trPr>
          <w:trHeight w:val="620"/>
        </w:trPr>
        <w:tc>
          <w:tcPr>
            <w:tcW w:w="3622" w:type="dxa"/>
            <w:hideMark/>
          </w:tcPr>
          <w:p w14:paraId="52AF9FDE" w14:textId="77777777" w:rsidR="005F5750" w:rsidRPr="00C14C4D" w:rsidRDefault="005F5750" w:rsidP="00F5432D">
            <w:pPr>
              <w:spacing w:before="120"/>
              <w:ind w:left="1" w:hanging="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C4D">
              <w:rPr>
                <w:rFonts w:ascii="Times New Roman" w:hAnsi="Times New Roman" w:cs="Times New Roman"/>
                <w:sz w:val="26"/>
                <w:szCs w:val="26"/>
              </w:rPr>
              <w:t xml:space="preserve"> від __________20__ р.</w:t>
            </w:r>
          </w:p>
        </w:tc>
        <w:tc>
          <w:tcPr>
            <w:tcW w:w="2758" w:type="dxa"/>
            <w:hideMark/>
          </w:tcPr>
          <w:p w14:paraId="3694E995" w14:textId="77777777" w:rsidR="005F5750" w:rsidRPr="00C14C4D" w:rsidRDefault="005F5750" w:rsidP="00F5432D">
            <w:pPr>
              <w:ind w:left="1" w:hanging="3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59" w:type="dxa"/>
            <w:hideMark/>
          </w:tcPr>
          <w:p w14:paraId="09D1BC1E" w14:textId="77777777" w:rsidR="005F5750" w:rsidRPr="00C14C4D" w:rsidRDefault="005F5750" w:rsidP="00F5432D">
            <w:pPr>
              <w:tabs>
                <w:tab w:val="left" w:pos="203"/>
              </w:tabs>
              <w:spacing w:before="120"/>
              <w:ind w:left="1" w:right="-114" w:hanging="3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14C4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ab/>
            </w:r>
            <w:r w:rsidRPr="00C14C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C14C4D">
              <w:rPr>
                <w:rFonts w:ascii="Times New Roman" w:hAnsi="Times New Roman" w:cs="Times New Roman"/>
                <w:bCs/>
                <w:sz w:val="26"/>
                <w:szCs w:val="26"/>
              </w:rPr>
              <w:t>№___</w:t>
            </w:r>
            <w:r w:rsidRPr="00C14C4D">
              <w:rPr>
                <w:rFonts w:ascii="Times New Roman" w:hAnsi="Times New Roman" w:cs="Times New Roman"/>
                <w:b/>
                <w:sz w:val="26"/>
                <w:szCs w:val="26"/>
              </w:rPr>
              <w:t>__________</w:t>
            </w:r>
          </w:p>
        </w:tc>
      </w:tr>
    </w:tbl>
    <w:p w14:paraId="517820F1" w14:textId="77777777" w:rsidR="005F5750" w:rsidRPr="00C14C4D" w:rsidRDefault="005F5750" w:rsidP="005F5750">
      <w:pPr>
        <w:tabs>
          <w:tab w:val="left" w:pos="567"/>
          <w:tab w:val="left" w:pos="709"/>
          <w:tab w:val="left" w:pos="993"/>
          <w:tab w:val="left" w:pos="3828"/>
          <w:tab w:val="left" w:pos="4678"/>
          <w:tab w:val="left" w:pos="5245"/>
          <w:tab w:val="left" w:pos="5954"/>
          <w:tab w:val="left" w:pos="6237"/>
        </w:tabs>
        <w:ind w:left="1" w:hanging="3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C14C4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08948C9B" w14:textId="77777777" w:rsidR="005F5750" w:rsidRPr="0012575B" w:rsidRDefault="005F5750" w:rsidP="005F5750">
      <w:pPr>
        <w:tabs>
          <w:tab w:val="left" w:pos="708"/>
          <w:tab w:val="center" w:pos="4153"/>
          <w:tab w:val="right" w:pos="8306"/>
        </w:tabs>
        <w:spacing w:after="0" w:line="240" w:lineRule="auto"/>
        <w:ind w:left="1" w:hanging="3"/>
        <w:jc w:val="both"/>
        <w:rPr>
          <w:rFonts w:ascii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 w:rsidRPr="0012575B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Pr="0012575B">
        <w:rPr>
          <w:rFonts w:ascii="Times New Roman" w:hAnsi="Times New Roman" w:cs="Times New Roman"/>
          <w:sz w:val="28"/>
          <w:szCs w:val="28"/>
        </w:rPr>
        <w:t xml:space="preserve">надання дозволу на </w:t>
      </w:r>
      <w:r w:rsidRPr="0012575B">
        <w:rPr>
          <w:rFonts w:ascii="Times New Roman" w:hAnsi="Times New Roman" w:cs="Times New Roman"/>
          <w:color w:val="000000"/>
          <w:sz w:val="28"/>
          <w:szCs w:val="28"/>
        </w:rPr>
        <w:t xml:space="preserve">передачу </w:t>
      </w:r>
    </w:p>
    <w:p w14:paraId="45E2BB9F" w14:textId="77777777" w:rsidR="005F5750" w:rsidRPr="0012575B" w:rsidRDefault="005F5750" w:rsidP="005F5750">
      <w:pPr>
        <w:spacing w:after="0"/>
        <w:ind w:left="1" w:right="140" w:hanging="3"/>
        <w:rPr>
          <w:rFonts w:ascii="Times New Roman" w:hAnsi="Times New Roman" w:cs="Times New Roman"/>
          <w:sz w:val="28"/>
          <w:szCs w:val="28"/>
        </w:rPr>
      </w:pPr>
      <w:r w:rsidRPr="0012575B">
        <w:rPr>
          <w:rFonts w:ascii="Times New Roman" w:hAnsi="Times New Roman" w:cs="Times New Roman"/>
          <w:sz w:val="28"/>
          <w:szCs w:val="28"/>
        </w:rPr>
        <w:t>майна</w:t>
      </w:r>
    </w:p>
    <w:p w14:paraId="2644AE23" w14:textId="77777777" w:rsidR="005F5750" w:rsidRPr="0012575B" w:rsidRDefault="005F5750" w:rsidP="005F5750">
      <w:pPr>
        <w:ind w:left="1" w:right="140" w:hanging="3"/>
        <w:rPr>
          <w:rFonts w:ascii="Times New Roman" w:hAnsi="Times New Roman" w:cs="Times New Roman"/>
          <w:sz w:val="28"/>
          <w:szCs w:val="28"/>
          <w:lang w:val="ru-RU"/>
        </w:rPr>
      </w:pPr>
    </w:p>
    <w:p w14:paraId="33D9335B" w14:textId="22959A47" w:rsidR="005F5750" w:rsidRPr="0012575B" w:rsidRDefault="005F5750" w:rsidP="005F5750">
      <w:pPr>
        <w:tabs>
          <w:tab w:val="left" w:pos="708"/>
          <w:tab w:val="center" w:pos="4153"/>
          <w:tab w:val="right" w:pos="8306"/>
        </w:tabs>
        <w:spacing w:after="0" w:line="240" w:lineRule="auto"/>
        <w:ind w:left="1" w:hanging="3"/>
        <w:jc w:val="both"/>
        <w:rPr>
          <w:rFonts w:ascii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 w:rsidRPr="0012575B">
        <w:rPr>
          <w:rFonts w:ascii="Times New Roman" w:hAnsi="Times New Roman" w:cs="Times New Roman"/>
          <w:sz w:val="28"/>
          <w:szCs w:val="28"/>
        </w:rPr>
        <w:tab/>
      </w:r>
      <w:r w:rsidRPr="0012575B">
        <w:rPr>
          <w:rFonts w:ascii="Times New Roman" w:hAnsi="Times New Roman" w:cs="Times New Roman"/>
          <w:sz w:val="28"/>
          <w:szCs w:val="28"/>
        </w:rPr>
        <w:tab/>
        <w:t>Керуючись стат</w:t>
      </w:r>
      <w:r w:rsidR="00DE3A98">
        <w:rPr>
          <w:rFonts w:ascii="Times New Roman" w:hAnsi="Times New Roman" w:cs="Times New Roman"/>
          <w:sz w:val="28"/>
          <w:szCs w:val="28"/>
        </w:rPr>
        <w:t>ею</w:t>
      </w:r>
      <w:r w:rsidRPr="0012575B">
        <w:rPr>
          <w:rFonts w:ascii="Times New Roman" w:hAnsi="Times New Roman" w:cs="Times New Roman"/>
          <w:sz w:val="28"/>
          <w:szCs w:val="28"/>
        </w:rPr>
        <w:t xml:space="preserve"> 25</w:t>
      </w:r>
      <w:r w:rsidR="00DE3A98">
        <w:rPr>
          <w:rFonts w:ascii="Times New Roman" w:hAnsi="Times New Roman" w:cs="Times New Roman"/>
          <w:sz w:val="28"/>
          <w:szCs w:val="28"/>
        </w:rPr>
        <w:t xml:space="preserve"> </w:t>
      </w:r>
      <w:r w:rsidRPr="0012575B">
        <w:rPr>
          <w:rFonts w:ascii="Times New Roman" w:hAnsi="Times New Roman" w:cs="Times New Roman"/>
          <w:sz w:val="28"/>
          <w:szCs w:val="28"/>
        </w:rPr>
        <w:t xml:space="preserve">та </w:t>
      </w:r>
      <w:r w:rsidRPr="0012575B">
        <w:rPr>
          <w:rFonts w:ascii="Times New Roman" w:eastAsia="Arial" w:hAnsi="Times New Roman" w:cs="Times New Roman"/>
          <w:sz w:val="28"/>
          <w:szCs w:val="28"/>
        </w:rPr>
        <w:t xml:space="preserve">частиною першою статті </w:t>
      </w:r>
      <w:r w:rsidRPr="0012575B">
        <w:rPr>
          <w:rFonts w:ascii="Times New Roman" w:hAnsi="Times New Roman" w:cs="Times New Roman"/>
          <w:sz w:val="28"/>
          <w:szCs w:val="28"/>
        </w:rPr>
        <w:t>59 Закону України «Про місцеве самоврядування в Україні», рішенням виконавчого комітету від</w:t>
      </w:r>
      <w:r w:rsidR="0093720D" w:rsidRPr="0012575B">
        <w:rPr>
          <w:rFonts w:ascii="Times New Roman" w:hAnsi="Times New Roman" w:cs="Times New Roman"/>
          <w:sz w:val="28"/>
          <w:szCs w:val="28"/>
        </w:rPr>
        <w:t xml:space="preserve"> 27 вересня</w:t>
      </w:r>
      <w:r w:rsidR="00D22466" w:rsidRPr="0012575B">
        <w:rPr>
          <w:rFonts w:ascii="Times New Roman" w:hAnsi="Times New Roman" w:cs="Times New Roman"/>
          <w:sz w:val="28"/>
          <w:szCs w:val="28"/>
        </w:rPr>
        <w:t xml:space="preserve"> № 446</w:t>
      </w:r>
      <w:r w:rsidRPr="0012575B">
        <w:rPr>
          <w:rFonts w:ascii="Times New Roman" w:hAnsi="Times New Roman" w:cs="Times New Roman"/>
          <w:sz w:val="28"/>
          <w:szCs w:val="28"/>
        </w:rPr>
        <w:t xml:space="preserve"> «</w:t>
      </w:r>
      <w:r w:rsidRPr="0012575B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Pr="0012575B">
        <w:rPr>
          <w:rFonts w:ascii="Times New Roman" w:hAnsi="Times New Roman" w:cs="Times New Roman"/>
          <w:sz w:val="28"/>
          <w:szCs w:val="28"/>
        </w:rPr>
        <w:t xml:space="preserve">надання дозволу на </w:t>
      </w:r>
      <w:r w:rsidRPr="0012575B">
        <w:rPr>
          <w:rFonts w:ascii="Times New Roman" w:hAnsi="Times New Roman" w:cs="Times New Roman"/>
          <w:color w:val="000000"/>
          <w:sz w:val="28"/>
          <w:szCs w:val="28"/>
        </w:rPr>
        <w:t xml:space="preserve">передачу </w:t>
      </w:r>
      <w:r w:rsidRPr="0012575B">
        <w:rPr>
          <w:rFonts w:ascii="Times New Roman" w:hAnsi="Times New Roman" w:cs="Times New Roman"/>
          <w:sz w:val="28"/>
          <w:szCs w:val="28"/>
        </w:rPr>
        <w:t xml:space="preserve">майна», а також з </w:t>
      </w:r>
      <w:r w:rsidRPr="0012575B">
        <w:rPr>
          <w:rFonts w:ascii="Times New Roman" w:eastAsia="Times New Roman" w:hAnsi="Times New Roman" w:cs="Times New Roman"/>
          <w:color w:val="000000"/>
          <w:sz w:val="28"/>
          <w:szCs w:val="28"/>
        </w:rPr>
        <w:t>метою забезпечення негайного реагування на нагальні потреби населення та ліквідації наслідків російської агресії</w:t>
      </w:r>
      <w:r w:rsidRPr="0012575B">
        <w:rPr>
          <w:rFonts w:ascii="Times New Roman" w:hAnsi="Times New Roman" w:cs="Times New Roman"/>
          <w:sz w:val="28"/>
          <w:szCs w:val="28"/>
        </w:rPr>
        <w:t>, Білгород-Дністровська міська рада</w:t>
      </w:r>
    </w:p>
    <w:p w14:paraId="2E93FE34" w14:textId="77777777" w:rsidR="005F5750" w:rsidRPr="0012575B" w:rsidRDefault="005F5750" w:rsidP="005F5750">
      <w:pPr>
        <w:ind w:left="1" w:right="3" w:hanging="3"/>
        <w:jc w:val="both"/>
        <w:rPr>
          <w:rFonts w:ascii="Times New Roman" w:hAnsi="Times New Roman" w:cs="Times New Roman"/>
          <w:sz w:val="28"/>
          <w:szCs w:val="28"/>
        </w:rPr>
      </w:pPr>
    </w:p>
    <w:p w14:paraId="7E8BEA0D" w14:textId="77777777" w:rsidR="005F5750" w:rsidRPr="0012575B" w:rsidRDefault="005F5750" w:rsidP="005F5750">
      <w:pPr>
        <w:ind w:left="1" w:hanging="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2575B">
        <w:rPr>
          <w:rFonts w:ascii="Times New Roman" w:hAnsi="Times New Roman" w:cs="Times New Roman"/>
          <w:b/>
          <w:bCs/>
          <w:sz w:val="28"/>
          <w:szCs w:val="28"/>
        </w:rPr>
        <w:t>ВИРІШИЛА:</w:t>
      </w:r>
    </w:p>
    <w:p w14:paraId="589EFAC5" w14:textId="77777777" w:rsidR="005F5750" w:rsidRPr="0012575B" w:rsidRDefault="005F5750" w:rsidP="005F5750">
      <w:pPr>
        <w:tabs>
          <w:tab w:val="left" w:pos="708"/>
          <w:tab w:val="center" w:pos="4153"/>
          <w:tab w:val="right" w:pos="8306"/>
          <w:tab w:val="left" w:pos="699"/>
        </w:tabs>
        <w:spacing w:after="0" w:line="240" w:lineRule="auto"/>
        <w:ind w:left="1" w:hanging="3"/>
        <w:jc w:val="both"/>
        <w:rPr>
          <w:rFonts w:ascii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 w:rsidRPr="0012575B">
        <w:rPr>
          <w:rFonts w:ascii="Times New Roman" w:hAnsi="Times New Roman" w:cs="Times New Roman"/>
          <w:sz w:val="28"/>
          <w:szCs w:val="28"/>
        </w:rPr>
        <w:t xml:space="preserve">1.    Надати дозвіл на передачу майна, а саме </w:t>
      </w:r>
      <w:r w:rsidRPr="0012575B">
        <w:rPr>
          <w:rFonts w:ascii="Times New Roman" w:eastAsia="Times New Roman" w:hAnsi="Times New Roman" w:cs="Times New Roman"/>
          <w:sz w:val="28"/>
          <w:szCs w:val="28"/>
        </w:rPr>
        <w:t xml:space="preserve">дизельного-генератору </w:t>
      </w:r>
      <w:r w:rsidRPr="0012575B">
        <w:rPr>
          <w:rFonts w:ascii="Times New Roman" w:eastAsia="Times New Roman" w:hAnsi="Times New Roman" w:cs="Times New Roman"/>
          <w:sz w:val="28"/>
          <w:szCs w:val="28"/>
          <w:lang w:val="en-US"/>
        </w:rPr>
        <w:t>GUCBIR</w:t>
      </w:r>
      <w:r w:rsidRPr="001257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575B">
        <w:rPr>
          <w:rFonts w:ascii="Times New Roman" w:eastAsia="Times New Roman" w:hAnsi="Times New Roman" w:cs="Times New Roman"/>
          <w:sz w:val="28"/>
          <w:szCs w:val="28"/>
          <w:lang w:val="en-US"/>
        </w:rPr>
        <w:t>GJR</w:t>
      </w:r>
      <w:r w:rsidRPr="0012575B">
        <w:rPr>
          <w:rFonts w:ascii="Times New Roman" w:eastAsia="Times New Roman" w:hAnsi="Times New Roman" w:cs="Times New Roman"/>
          <w:sz w:val="28"/>
          <w:szCs w:val="28"/>
        </w:rPr>
        <w:t xml:space="preserve"> 125КВА (100 кВт) отриманого в рамках реалізації проєкту USAID  «Підвищення ефективності роботи і підзвітності органів місцевого самоврядування» («ГОВЕРЛА») </w:t>
      </w:r>
      <w:r w:rsidRPr="0012575B">
        <w:rPr>
          <w:rFonts w:ascii="Times New Roman" w:hAnsi="Times New Roman" w:cs="Times New Roman"/>
          <w:sz w:val="28"/>
          <w:szCs w:val="28"/>
        </w:rPr>
        <w:t>з балансу міського центру</w:t>
      </w:r>
      <w:r w:rsidRPr="0012575B">
        <w:rPr>
          <w:rFonts w:ascii="Times New Roman" w:hAnsi="Times New Roman" w:cs="Times New Roman"/>
          <w:color w:val="000000"/>
          <w:position w:val="0"/>
          <w:sz w:val="28"/>
          <w:szCs w:val="28"/>
          <w:lang w:eastAsia="ru-RU"/>
        </w:rPr>
        <w:t xml:space="preserve"> «</w:t>
      </w:r>
      <w:r w:rsidRPr="001257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Благоустрій» </w:t>
      </w:r>
      <w:r w:rsidRPr="0012575B">
        <w:rPr>
          <w:rFonts w:ascii="Times New Roman" w:eastAsia="Times New Roman" w:hAnsi="Times New Roman" w:cs="Times New Roman"/>
          <w:sz w:val="28"/>
          <w:szCs w:val="28"/>
        </w:rPr>
        <w:t>на баланс комунального підприємства «Білгород-Дністровськводоканал».</w:t>
      </w:r>
    </w:p>
    <w:p w14:paraId="66072FC1" w14:textId="77777777" w:rsidR="005F5750" w:rsidRPr="0012575B" w:rsidRDefault="005F5750" w:rsidP="005F5750">
      <w:pPr>
        <w:pStyle w:val="a3"/>
        <w:numPr>
          <w:ilvl w:val="0"/>
          <w:numId w:val="1"/>
        </w:num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/>
          <w:sz w:val="28"/>
          <w:szCs w:val="28"/>
          <w:lang w:val="uk-UA"/>
        </w:rPr>
      </w:pPr>
      <w:r w:rsidRPr="0012575B">
        <w:rPr>
          <w:rFonts w:ascii="Times New Roman" w:hAnsi="Times New Roman"/>
          <w:sz w:val="28"/>
          <w:szCs w:val="28"/>
          <w:lang w:val="uk-UA"/>
        </w:rPr>
        <w:t>Контроль за виконанням даного рішення покласти на постійну комісію міської ради з питань бюджету, фінансів, соціально-економічної політики, інвестицій та ринкових відносин, голова комісії - Віталій ВАРЕНИК, та на постійну комісію з питань законності, депутатської діяльності, захисту прав громадян, голова комісії - Тетяна ВОЛОЩУК.</w:t>
      </w:r>
    </w:p>
    <w:p w14:paraId="3CBFF74C" w14:textId="77777777" w:rsidR="005F5750" w:rsidRPr="0012575B" w:rsidRDefault="005F5750" w:rsidP="005F5750">
      <w:pPr>
        <w:pStyle w:val="a3"/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3"/>
        <w:gridCol w:w="4846"/>
      </w:tblGrid>
      <w:tr w:rsidR="005F5750" w:rsidRPr="0012575B" w14:paraId="059161BE" w14:textId="77777777" w:rsidTr="00F5432D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2B7F05F0" w14:textId="77777777" w:rsidR="005F5750" w:rsidRPr="0012575B" w:rsidRDefault="005F5750" w:rsidP="00F5432D">
            <w:pPr>
              <w:ind w:left="1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138E2C" w14:textId="77777777" w:rsidR="005F5750" w:rsidRPr="0012575B" w:rsidRDefault="005F5750" w:rsidP="00F5432D">
            <w:pPr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1FA7C" w14:textId="77777777" w:rsidR="005F5750" w:rsidRPr="0012575B" w:rsidRDefault="005F5750" w:rsidP="00F5432D">
            <w:pPr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35258" w14:textId="77777777" w:rsidR="005F5750" w:rsidRPr="0012575B" w:rsidRDefault="005F5750" w:rsidP="00F5432D">
            <w:pPr>
              <w:ind w:leftChars="0" w:left="0" w:firstLineChars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AD800" w14:textId="782CB52A" w:rsidR="005F5750" w:rsidRPr="0012575B" w:rsidRDefault="005F5750" w:rsidP="00F5432D">
            <w:pPr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125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596D76A1" w14:textId="77777777" w:rsidR="005F5750" w:rsidRPr="0012575B" w:rsidRDefault="005F5750" w:rsidP="00F5432D">
            <w:pPr>
              <w:ind w:left="1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5B">
              <w:rPr>
                <w:rFonts w:ascii="Times New Roman" w:hAnsi="Times New Roman" w:cs="Times New Roman"/>
                <w:sz w:val="28"/>
                <w:szCs w:val="28"/>
              </w:rPr>
              <w:t>Проєкт рішення підготовлений Департаментом економіки та розвитку інфраструктури міста Білгород-Дністровської міської ради за дорученням виконавчого комітету Білгород-Дністровської міської ради</w:t>
            </w:r>
          </w:p>
          <w:p w14:paraId="576CD76D" w14:textId="11ECD71C" w:rsidR="005F5750" w:rsidRPr="0012575B" w:rsidRDefault="005F5750" w:rsidP="00F5432D">
            <w:pPr>
              <w:ind w:leftChars="0" w:left="0" w:firstLineChars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14:paraId="355F7424" w14:textId="77777777" w:rsidR="005F5750" w:rsidRPr="003C483A" w:rsidRDefault="005F5750" w:rsidP="005F57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F752CF" w14:textId="77777777" w:rsidR="005F5750" w:rsidRPr="003C483A" w:rsidRDefault="005F5750" w:rsidP="005F57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4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9B3E0EF" w14:textId="77777777" w:rsidR="001A16BC" w:rsidRDefault="001A16BC">
      <w:pPr>
        <w:ind w:left="0" w:hanging="2"/>
      </w:pPr>
    </w:p>
    <w:sectPr w:rsidR="001A16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D02AA"/>
    <w:multiLevelType w:val="hybridMultilevel"/>
    <w:tmpl w:val="3FDAE05E"/>
    <w:lvl w:ilvl="0" w:tplc="563A56F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581"/>
    <w:rsid w:val="0012575B"/>
    <w:rsid w:val="001A0406"/>
    <w:rsid w:val="001A16BC"/>
    <w:rsid w:val="005F5750"/>
    <w:rsid w:val="0093720D"/>
    <w:rsid w:val="00C93581"/>
    <w:rsid w:val="00D22466"/>
    <w:rsid w:val="00DE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45BE49"/>
  <w15:chartTrackingRefBased/>
  <w15:docId w15:val="{A48B9CD7-AEE1-45FD-BA91-B9427845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750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F5750"/>
    <w:pPr>
      <w:spacing w:after="200" w:line="276" w:lineRule="auto"/>
      <w:ind w:left="720"/>
      <w:contextualSpacing/>
    </w:pPr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bdeconomica4@outlook.com</dc:creator>
  <cp:keywords/>
  <dc:description/>
  <cp:lastModifiedBy>bdeconomica4@outlook.com</cp:lastModifiedBy>
  <cp:revision>7</cp:revision>
  <dcterms:created xsi:type="dcterms:W3CDTF">2023-09-27T07:27:00Z</dcterms:created>
  <dcterms:modified xsi:type="dcterms:W3CDTF">2023-10-19T13:48:00Z</dcterms:modified>
</cp:coreProperties>
</file>