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09" w:rsidRPr="00350043" w:rsidRDefault="00125509" w:rsidP="00125509">
      <w:pPr>
        <w:keepNext/>
        <w:tabs>
          <w:tab w:val="left" w:pos="4111"/>
          <w:tab w:val="left" w:pos="4253"/>
        </w:tabs>
        <w:spacing w:after="0" w:line="240" w:lineRule="auto"/>
        <w:ind w:left="426" w:right="510" w:hanging="426"/>
        <w:jc w:val="center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" cy="676275"/>
            <wp:effectExtent l="0" t="0" r="9525" b="952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509" w:rsidRPr="00350043" w:rsidRDefault="00125509" w:rsidP="00125509">
      <w:pPr>
        <w:keepNext/>
        <w:tabs>
          <w:tab w:val="left" w:pos="993"/>
        </w:tabs>
        <w:spacing w:before="120" w:after="120" w:line="360" w:lineRule="auto"/>
        <w:ind w:right="51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БІЛГОРОД-ДНІСТРОВСЬКА МІСЬКА РАДА</w:t>
      </w:r>
    </w:p>
    <w:p w:rsidR="00125509" w:rsidRPr="00350043" w:rsidRDefault="00125509" w:rsidP="00125509">
      <w:pPr>
        <w:keepNext/>
        <w:tabs>
          <w:tab w:val="left" w:pos="993"/>
        </w:tabs>
        <w:spacing w:before="120" w:after="120" w:line="360" w:lineRule="auto"/>
        <w:ind w:right="510"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ПРОЄКТ   РІШЕННЯ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401"/>
      </w:tblGrid>
      <w:tr w:rsidR="00125509" w:rsidRPr="00350043" w:rsidTr="004E1C79">
        <w:trPr>
          <w:trHeight w:val="620"/>
        </w:trPr>
        <w:tc>
          <w:tcPr>
            <w:tcW w:w="3622" w:type="dxa"/>
            <w:hideMark/>
          </w:tcPr>
          <w:p w:rsidR="00125509" w:rsidRPr="00350043" w:rsidRDefault="00125509" w:rsidP="004E1C79">
            <w:pPr>
              <w:spacing w:before="120"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5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 ________ 2023 р.</w:t>
            </w:r>
          </w:p>
        </w:tc>
        <w:tc>
          <w:tcPr>
            <w:tcW w:w="2758" w:type="dxa"/>
            <w:hideMark/>
          </w:tcPr>
          <w:p w:rsidR="00125509" w:rsidRPr="00350043" w:rsidRDefault="00125509" w:rsidP="004E1C79">
            <w:pPr>
              <w:spacing w:before="120" w:after="0" w:line="240" w:lineRule="auto"/>
              <w:ind w:right="5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01" w:type="dxa"/>
            <w:hideMark/>
          </w:tcPr>
          <w:p w:rsidR="00125509" w:rsidRPr="00350043" w:rsidRDefault="00125509" w:rsidP="004E1C79">
            <w:pPr>
              <w:spacing w:before="120" w:after="0" w:line="240" w:lineRule="auto"/>
              <w:ind w:right="38" w:firstLine="3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</w:t>
            </w:r>
            <w:r w:rsidRPr="003500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35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</w:t>
            </w:r>
            <w:r w:rsidRPr="0035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_______</w:t>
            </w:r>
          </w:p>
        </w:tc>
      </w:tr>
    </w:tbl>
    <w:p w:rsidR="00125509" w:rsidRDefault="00125509" w:rsidP="001255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</w:pPr>
      <w:r w:rsidRPr="0035004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 xml:space="preserve">Про надання згоди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 xml:space="preserve">списання пам’ятника </w:t>
      </w:r>
    </w:p>
    <w:p w:rsidR="00125509" w:rsidRDefault="00125509" w:rsidP="001255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 xml:space="preserve">радянських часів,  розташованого на території </w:t>
      </w:r>
    </w:p>
    <w:p w:rsidR="00125509" w:rsidRPr="00350043" w:rsidRDefault="00125509" w:rsidP="001255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 xml:space="preserve">закладу </w:t>
      </w:r>
      <w:r w:rsidRPr="0035004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>загальної середньої освіти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 xml:space="preserve"> № 2</w:t>
      </w:r>
      <w:r w:rsidRPr="0035004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 xml:space="preserve"> міста </w:t>
      </w:r>
    </w:p>
    <w:p w:rsidR="00125509" w:rsidRDefault="00125509" w:rsidP="001255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</w:pPr>
      <w:r w:rsidRPr="0035004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  <w:t>Білгорода-Дністровського Одеської області</w:t>
      </w:r>
    </w:p>
    <w:p w:rsidR="00125509" w:rsidRDefault="00125509" w:rsidP="001255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x-none"/>
        </w:rPr>
      </w:pPr>
    </w:p>
    <w:p w:rsidR="00125509" w:rsidRPr="00350043" w:rsidRDefault="003278A7" w:rsidP="00125509">
      <w:pPr>
        <w:tabs>
          <w:tab w:val="left" w:pos="426"/>
        </w:tabs>
        <w:spacing w:after="0" w:line="240" w:lineRule="auto"/>
        <w:ind w:right="-1" w:firstLine="56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метою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списання, шляхом демонтажу пам’ятника Зої</w:t>
      </w: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який не має статусу об’єкта національної культурної спадщини,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відповідно до</w:t>
      </w:r>
      <w:r w:rsidRPr="0035004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«Положення про порядок списання майна, яке належить до комунальної власності територіальної громади м. Білгорода-Дністровського», затвердженого рішенням Білгород-Дністровської міської ради від 05.06.2014 №921-VI, зі змінами від 05.06.2015 №1238-VI, </w:t>
      </w:r>
      <w:r w:rsidRPr="00350043">
        <w:rPr>
          <w:rFonts w:ascii="Times New Roman" w:eastAsia="Arial" w:hAnsi="Times New Roman" w:cs="Times New Roman"/>
          <w:sz w:val="24"/>
          <w:szCs w:val="24"/>
          <w:lang w:val="uk-UA" w:eastAsia="ru-RU"/>
        </w:rPr>
        <w:t>враховуючи рішення виконавчого комітету Білгород-</w:t>
      </w:r>
      <w:r w:rsidR="00D03099">
        <w:rPr>
          <w:rFonts w:ascii="Times New Roman" w:eastAsia="Arial" w:hAnsi="Times New Roman" w:cs="Times New Roman"/>
          <w:sz w:val="24"/>
          <w:szCs w:val="24"/>
          <w:lang w:val="uk-UA" w:eastAsia="ru-RU"/>
        </w:rPr>
        <w:t>Дністровської міської ради від 27.09.2023р.</w:t>
      </w:r>
      <w:r w:rsidR="00357288"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№ 457</w:t>
      </w:r>
      <w:r w:rsidRPr="00350043"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«Про схвалення </w:t>
      </w:r>
      <w:proofErr w:type="spellStart"/>
      <w:r w:rsidRPr="00350043">
        <w:rPr>
          <w:rFonts w:ascii="Times New Roman" w:eastAsia="Arial" w:hAnsi="Times New Roman" w:cs="Times New Roman"/>
          <w:sz w:val="24"/>
          <w:szCs w:val="24"/>
          <w:lang w:val="uk-UA" w:eastAsia="ru-RU"/>
        </w:rPr>
        <w:t>проєкту</w:t>
      </w:r>
      <w:proofErr w:type="spellEnd"/>
      <w:r w:rsidRPr="00350043"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рішення міської ради «Про надання згоди на списання </w:t>
      </w:r>
      <w:r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пам’ятника радянських часів, розташованого  на території  закладу загальної середньої освіти № 2 </w:t>
      </w:r>
      <w:r w:rsidRPr="00350043"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міста Білгорода-Дністровського Одеської області</w:t>
      </w:r>
      <w:r>
        <w:rPr>
          <w:rFonts w:ascii="Times New Roman" w:eastAsia="Arial" w:hAnsi="Times New Roman" w:cs="Times New Roman"/>
          <w:sz w:val="24"/>
          <w:szCs w:val="24"/>
          <w:lang w:val="uk-UA" w:eastAsia="ru-RU"/>
        </w:rPr>
        <w:t>», к</w:t>
      </w:r>
      <w:r w:rsidR="00125509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еруючись Законом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символіки», ст. 17, підпункту 1 пункту «а» ст. 29, підпункту 10 пункту 1 ст. 44, пункту 1 частини другої ст. 52,</w:t>
      </w:r>
      <w:r w:rsidR="00BF677A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 ст. 53, </w:t>
      </w:r>
      <w:r w:rsidR="00125509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 частини шостої ст. 59 Закону України «Про місцеве самоврядування в Україні», </w:t>
      </w:r>
      <w:r w:rsidR="001255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Білгород-Дністровська міська </w:t>
      </w:r>
      <w:r w:rsidR="00125509"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рада   </w:t>
      </w:r>
    </w:p>
    <w:p w:rsidR="00125509" w:rsidRPr="00350043" w:rsidRDefault="00125509" w:rsidP="00125509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5509" w:rsidRPr="00350043" w:rsidRDefault="00125509" w:rsidP="00125509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ВИРІШИЛА:</w:t>
      </w:r>
    </w:p>
    <w:p w:rsidR="00125509" w:rsidRPr="00350043" w:rsidRDefault="00125509" w:rsidP="00125509">
      <w:pPr>
        <w:spacing w:after="0" w:line="240" w:lineRule="auto"/>
        <w:ind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350043" w:rsidRDefault="00125509" w:rsidP="00125509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Надати згоду на </w:t>
      </w:r>
      <w:r w:rsidRPr="0035004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списання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пам’ятника радянських часів, шляхом демонтажу, розташованого  на території  закладу </w:t>
      </w:r>
      <w:r w:rsidRPr="0035004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загальної середньої освіти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№ 2</w:t>
      </w:r>
      <w:r w:rsidRPr="0035004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міста Білгорода-Дністровського Одеської області, згідно з додатком.</w:t>
      </w:r>
    </w:p>
    <w:p w:rsidR="00125509" w:rsidRPr="00350043" w:rsidRDefault="00125509" w:rsidP="00125509">
      <w:pPr>
        <w:numPr>
          <w:ilvl w:val="0"/>
          <w:numId w:val="1"/>
        </w:numPr>
        <w:tabs>
          <w:tab w:val="left" w:pos="567"/>
          <w:tab w:val="left" w:pos="851"/>
        </w:tabs>
        <w:spacing w:after="100" w:afterAutospacing="1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Відповідальність за організацію виконання рішення покласти на начальника Управління освіти ПРИНЦ Олену.</w:t>
      </w:r>
    </w:p>
    <w:p w:rsidR="00125509" w:rsidRPr="00350043" w:rsidRDefault="00125509" w:rsidP="00125509">
      <w:pPr>
        <w:numPr>
          <w:ilvl w:val="0"/>
          <w:numId w:val="1"/>
        </w:numPr>
        <w:tabs>
          <w:tab w:val="left" w:pos="567"/>
          <w:tab w:val="left" w:pos="851"/>
        </w:tabs>
        <w:spacing w:after="100" w:afterAutospacing="1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proofErr w:type="gram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виконанням</w:t>
      </w:r>
      <w:proofErr w:type="spellEnd"/>
      <w:proofErr w:type="gram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покласти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постійну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комісію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спорту, туризму,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охорони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здоров’я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соціального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захисту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населення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(ГОНЧАРОВА </w:t>
      </w:r>
      <w:proofErr w:type="spellStart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Інна</w:t>
      </w:r>
      <w:proofErr w:type="spellEnd"/>
      <w:r w:rsidRPr="0035004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25509" w:rsidRPr="00350043" w:rsidRDefault="0012550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529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125509" w:rsidRPr="00350043" w:rsidRDefault="0012550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103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Проєкт рішення підготовлено </w:t>
      </w:r>
    </w:p>
    <w:p w:rsidR="00125509" w:rsidRDefault="0012550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103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управлінням освіти Білгород-</w:t>
      </w:r>
      <w:bookmarkStart w:id="0" w:name="_GoBack"/>
      <w:bookmarkEnd w:id="0"/>
      <w:r w:rsidRPr="0035004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Дністровської  міської ради за дорученням виконавчого комітету</w:t>
      </w:r>
    </w:p>
    <w:p w:rsidR="00D03099" w:rsidRDefault="00D0309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103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D03099" w:rsidRDefault="00D0309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103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D03099" w:rsidRDefault="00D0309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103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D03099" w:rsidRPr="00350043" w:rsidRDefault="00D03099" w:rsidP="00125509">
      <w:pPr>
        <w:tabs>
          <w:tab w:val="left" w:pos="284"/>
          <w:tab w:val="center" w:pos="4677"/>
          <w:tab w:val="right" w:pos="9355"/>
        </w:tabs>
        <w:spacing w:after="0" w:line="240" w:lineRule="auto"/>
        <w:ind w:left="5103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125509" w:rsidRPr="00350043" w:rsidRDefault="00125509" w:rsidP="00125509">
      <w:pPr>
        <w:spacing w:after="0" w:line="240" w:lineRule="auto"/>
        <w:ind w:left="5664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350043" w:rsidRDefault="00125509" w:rsidP="00125509">
      <w:pPr>
        <w:spacing w:after="0" w:line="240" w:lineRule="auto"/>
        <w:ind w:left="5664" w:right="51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Default="00125509" w:rsidP="00125509">
      <w:pPr>
        <w:rPr>
          <w:lang w:val="uk-UA"/>
        </w:rPr>
      </w:pPr>
    </w:p>
    <w:p w:rsidR="00125509" w:rsidRPr="00C25683" w:rsidRDefault="0012550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lastRenderedPageBreak/>
        <w:t xml:space="preserve">Секретар </w:t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міської ради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Олександр СКАЛОЗУБ</w:t>
      </w:r>
    </w:p>
    <w:p w:rsidR="00125509" w:rsidRPr="00C25683" w:rsidRDefault="0012550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</w:p>
    <w:p w:rsidR="00125509" w:rsidRPr="00C25683" w:rsidRDefault="0012550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</w:p>
    <w:p w:rsidR="00125509" w:rsidRPr="00C25683" w:rsidRDefault="0012550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</w:pP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 xml:space="preserve">Керуючий  справами </w:t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x-none"/>
        </w:rPr>
        <w:t>Ігор ВЕЛИЧКО</w:t>
      </w:r>
    </w:p>
    <w:p w:rsidR="00125509" w:rsidRPr="00C25683" w:rsidRDefault="00125509" w:rsidP="00125509">
      <w:pPr>
        <w:tabs>
          <w:tab w:val="left" w:pos="1275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tabs>
          <w:tab w:val="left" w:pos="1275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125509" w:rsidRDefault="0012550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Начальник юридичного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управління</w:t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     </w:t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Віталій ПРОДУН</w:t>
      </w:r>
    </w:p>
    <w:p w:rsidR="00D03099" w:rsidRDefault="00D0309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Голова постійної комісії з питань</w:t>
      </w:r>
    </w:p>
    <w:p w:rsidR="00D03099" w:rsidRDefault="00D0309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освіти, культури, спорту, туризму,</w:t>
      </w:r>
    </w:p>
    <w:p w:rsidR="00D03099" w:rsidRDefault="00D0309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охорони здоров’я та соціального</w:t>
      </w:r>
    </w:p>
    <w:p w:rsidR="00D03099" w:rsidRPr="00C25683" w:rsidRDefault="00D0309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захисту населення                                                                                        Інна ГОНЧАРОВА</w:t>
      </w:r>
    </w:p>
    <w:p w:rsidR="00125509" w:rsidRPr="00C25683" w:rsidRDefault="00125509" w:rsidP="00125509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03099" w:rsidRPr="00C25683" w:rsidRDefault="00D0309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256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Виконавець:</w:t>
      </w: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256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Прізвище:    Олена ПРИНЦ </w:t>
      </w:r>
    </w:p>
    <w:p w:rsidR="00125509" w:rsidRPr="00C25683" w:rsidRDefault="00125509" w:rsidP="00125509">
      <w:pPr>
        <w:spacing w:after="0" w:line="240" w:lineRule="auto"/>
        <w:ind w:right="51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256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Підрозділ:    Управління </w:t>
      </w:r>
      <w:r w:rsidRPr="00C256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освіти</w:t>
      </w:r>
      <w:r w:rsidRPr="00C256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міської ради       </w:t>
      </w:r>
    </w:p>
    <w:p w:rsidR="00436E6B" w:rsidRPr="00542404" w:rsidRDefault="00125509" w:rsidP="00D03099">
      <w:pPr>
        <w:spacing w:after="0" w:line="240" w:lineRule="auto"/>
        <w:ind w:right="510"/>
      </w:pPr>
      <w:proofErr w:type="spellStart"/>
      <w:r w:rsidRPr="00C256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тел</w:t>
      </w:r>
      <w:proofErr w:type="spellEnd"/>
      <w:r w:rsidRPr="00C256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 2-22-05</w:t>
      </w:r>
    </w:p>
    <w:sectPr w:rsidR="00436E6B" w:rsidRPr="00542404" w:rsidSect="009D3D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F0042"/>
    <w:multiLevelType w:val="hybridMultilevel"/>
    <w:tmpl w:val="8F8A4E34"/>
    <w:lvl w:ilvl="0" w:tplc="1006208A">
      <w:start w:val="1"/>
      <w:numFmt w:val="decimal"/>
      <w:lvlText w:val="%1."/>
      <w:lvlJc w:val="left"/>
      <w:pPr>
        <w:ind w:left="1542" w:hanging="900"/>
      </w:pPr>
    </w:lvl>
    <w:lvl w:ilvl="1" w:tplc="04190019">
      <w:start w:val="1"/>
      <w:numFmt w:val="lowerLetter"/>
      <w:lvlText w:val="%2."/>
      <w:lvlJc w:val="left"/>
      <w:pPr>
        <w:ind w:left="1722" w:hanging="360"/>
      </w:pPr>
    </w:lvl>
    <w:lvl w:ilvl="2" w:tplc="0419001B">
      <w:start w:val="1"/>
      <w:numFmt w:val="lowerRoman"/>
      <w:lvlText w:val="%3."/>
      <w:lvlJc w:val="right"/>
      <w:pPr>
        <w:ind w:left="2442" w:hanging="180"/>
      </w:pPr>
    </w:lvl>
    <w:lvl w:ilvl="3" w:tplc="0419000F">
      <w:start w:val="1"/>
      <w:numFmt w:val="decimal"/>
      <w:lvlText w:val="%4."/>
      <w:lvlJc w:val="left"/>
      <w:pPr>
        <w:ind w:left="3162" w:hanging="360"/>
      </w:pPr>
    </w:lvl>
    <w:lvl w:ilvl="4" w:tplc="04190019">
      <w:start w:val="1"/>
      <w:numFmt w:val="lowerLetter"/>
      <w:lvlText w:val="%5."/>
      <w:lvlJc w:val="left"/>
      <w:pPr>
        <w:ind w:left="3882" w:hanging="360"/>
      </w:pPr>
    </w:lvl>
    <w:lvl w:ilvl="5" w:tplc="0419001B">
      <w:start w:val="1"/>
      <w:numFmt w:val="lowerRoman"/>
      <w:lvlText w:val="%6."/>
      <w:lvlJc w:val="right"/>
      <w:pPr>
        <w:ind w:left="4602" w:hanging="180"/>
      </w:pPr>
    </w:lvl>
    <w:lvl w:ilvl="6" w:tplc="0419000F">
      <w:start w:val="1"/>
      <w:numFmt w:val="decimal"/>
      <w:lvlText w:val="%7."/>
      <w:lvlJc w:val="left"/>
      <w:pPr>
        <w:ind w:left="5322" w:hanging="360"/>
      </w:pPr>
    </w:lvl>
    <w:lvl w:ilvl="7" w:tplc="04190019">
      <w:start w:val="1"/>
      <w:numFmt w:val="lowerLetter"/>
      <w:lvlText w:val="%8."/>
      <w:lvlJc w:val="left"/>
      <w:pPr>
        <w:ind w:left="6042" w:hanging="360"/>
      </w:pPr>
    </w:lvl>
    <w:lvl w:ilvl="8" w:tplc="0419001B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93"/>
    <w:rsid w:val="00125509"/>
    <w:rsid w:val="003278A7"/>
    <w:rsid w:val="00357288"/>
    <w:rsid w:val="00436E6B"/>
    <w:rsid w:val="00542404"/>
    <w:rsid w:val="00BF677A"/>
    <w:rsid w:val="00C50094"/>
    <w:rsid w:val="00D03099"/>
    <w:rsid w:val="00E3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5B9F2"/>
  <w15:chartTrackingRefBased/>
  <w15:docId w15:val="{A190986F-E4BE-42E8-AD9A-9EF8862DE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5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55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52122-9150-4987-9DFE-0F63078A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2023-10-03T07:38:00Z</cp:lastPrinted>
  <dcterms:created xsi:type="dcterms:W3CDTF">2023-09-11T09:41:00Z</dcterms:created>
  <dcterms:modified xsi:type="dcterms:W3CDTF">2023-10-03T07:38:00Z</dcterms:modified>
</cp:coreProperties>
</file>