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7EB3" w:rsidRPr="008A3632" w:rsidRDefault="00A07EB3" w:rsidP="00A07EB3">
      <w:pPr>
        <w:rPr>
          <w:sz w:val="27"/>
          <w:szCs w:val="27"/>
          <w:lang w:val="uk-UA"/>
        </w:rPr>
      </w:pPr>
      <w:r w:rsidRPr="008A3632">
        <w:rPr>
          <w:sz w:val="27"/>
          <w:szCs w:val="27"/>
          <w:lang w:val="uk-UA"/>
        </w:rPr>
        <w:t xml:space="preserve">                                                 </w:t>
      </w:r>
      <w:r w:rsidR="00B55872">
        <w:rPr>
          <w:sz w:val="27"/>
          <w:szCs w:val="27"/>
          <w:lang w:val="uk-UA"/>
        </w:rPr>
        <w:t xml:space="preserve">                               </w:t>
      </w:r>
      <w:r w:rsidRPr="008A3632">
        <w:rPr>
          <w:sz w:val="27"/>
          <w:szCs w:val="27"/>
          <w:lang w:val="uk-UA"/>
        </w:rPr>
        <w:t>Додаток до</w:t>
      </w:r>
      <w:r w:rsidR="00B55872">
        <w:rPr>
          <w:sz w:val="27"/>
          <w:szCs w:val="27"/>
          <w:lang w:val="uk-UA"/>
        </w:rPr>
        <w:t xml:space="preserve"> проєкту рішення</w:t>
      </w:r>
    </w:p>
    <w:p w:rsidR="00A07EB3" w:rsidRPr="008A3632" w:rsidRDefault="00B55872" w:rsidP="00B55872">
      <w:pPr>
        <w:ind w:left="4248"/>
        <w:rPr>
          <w:sz w:val="27"/>
          <w:szCs w:val="27"/>
          <w:lang w:val="uk-UA"/>
        </w:rPr>
      </w:pPr>
      <w:r>
        <w:rPr>
          <w:sz w:val="27"/>
          <w:szCs w:val="27"/>
          <w:lang w:val="uk-UA"/>
        </w:rPr>
        <w:t xml:space="preserve">                 Білгород-Дністровської </w:t>
      </w:r>
      <w:r w:rsidR="00C40FEB">
        <w:rPr>
          <w:sz w:val="27"/>
          <w:szCs w:val="27"/>
          <w:lang w:val="uk-UA"/>
        </w:rPr>
        <w:t>міської ради</w:t>
      </w:r>
      <w:r w:rsidR="00A07EB3" w:rsidRPr="008A3632">
        <w:rPr>
          <w:sz w:val="27"/>
          <w:szCs w:val="27"/>
          <w:lang w:val="uk-UA"/>
        </w:rPr>
        <w:t xml:space="preserve"> </w:t>
      </w:r>
    </w:p>
    <w:p w:rsidR="00A07EB3" w:rsidRPr="008A3632" w:rsidRDefault="00B55872" w:rsidP="00A07EB3">
      <w:pPr>
        <w:ind w:left="4956"/>
        <w:rPr>
          <w:sz w:val="27"/>
          <w:szCs w:val="27"/>
          <w:lang w:val="uk-UA"/>
        </w:rPr>
      </w:pPr>
      <w:r>
        <w:rPr>
          <w:sz w:val="27"/>
          <w:szCs w:val="27"/>
          <w:lang w:val="uk-UA"/>
        </w:rPr>
        <w:t xml:space="preserve">       </w:t>
      </w:r>
      <w:r w:rsidR="00A07EB3" w:rsidRPr="008A3632">
        <w:rPr>
          <w:sz w:val="27"/>
          <w:szCs w:val="27"/>
          <w:lang w:val="uk-UA"/>
        </w:rPr>
        <w:t>від _____________№________</w:t>
      </w:r>
    </w:p>
    <w:p w:rsidR="00A07EB3" w:rsidRPr="008A3632" w:rsidRDefault="00A07EB3" w:rsidP="00A07EB3">
      <w:pPr>
        <w:ind w:left="4956"/>
        <w:rPr>
          <w:sz w:val="27"/>
          <w:szCs w:val="27"/>
          <w:lang w:val="uk-UA"/>
        </w:rPr>
      </w:pPr>
    </w:p>
    <w:p w:rsidR="00A07EB3" w:rsidRPr="008A3632" w:rsidRDefault="00A07EB3" w:rsidP="00A07EB3">
      <w:pPr>
        <w:jc w:val="both"/>
        <w:rPr>
          <w:sz w:val="27"/>
          <w:szCs w:val="27"/>
          <w:lang w:val="uk-UA"/>
        </w:rPr>
      </w:pPr>
    </w:p>
    <w:p w:rsidR="00A07EB3" w:rsidRPr="008A3632" w:rsidRDefault="00A07EB3" w:rsidP="00A07EB3">
      <w:pPr>
        <w:jc w:val="center"/>
        <w:rPr>
          <w:b/>
          <w:sz w:val="27"/>
          <w:szCs w:val="27"/>
          <w:lang w:val="uk-UA"/>
        </w:rPr>
      </w:pPr>
      <w:r w:rsidRPr="008A3632">
        <w:rPr>
          <w:b/>
          <w:sz w:val="27"/>
          <w:szCs w:val="27"/>
          <w:lang w:val="uk-UA"/>
        </w:rPr>
        <w:t>МІСЬКА ЦІЛЬОВА КОМПЛЕКСНА ПРОГРАМА</w:t>
      </w:r>
    </w:p>
    <w:p w:rsidR="00A07EB3" w:rsidRPr="008A3632" w:rsidRDefault="00A07EB3" w:rsidP="00A07EB3">
      <w:pPr>
        <w:jc w:val="center"/>
        <w:rPr>
          <w:b/>
          <w:sz w:val="27"/>
          <w:szCs w:val="27"/>
          <w:lang w:val="uk-UA"/>
        </w:rPr>
      </w:pPr>
      <w:r w:rsidRPr="008A3632">
        <w:rPr>
          <w:b/>
          <w:sz w:val="27"/>
          <w:szCs w:val="27"/>
          <w:lang w:val="uk-UA"/>
        </w:rPr>
        <w:t xml:space="preserve">«Розвиток культури Білгород-Дністровської міської </w:t>
      </w:r>
    </w:p>
    <w:p w:rsidR="00A07EB3" w:rsidRPr="008A3632" w:rsidRDefault="00A07EB3" w:rsidP="00A07EB3">
      <w:pPr>
        <w:jc w:val="center"/>
        <w:rPr>
          <w:b/>
          <w:sz w:val="27"/>
          <w:szCs w:val="27"/>
          <w:lang w:val="uk-UA"/>
        </w:rPr>
      </w:pPr>
      <w:r w:rsidRPr="008A3632">
        <w:rPr>
          <w:b/>
          <w:sz w:val="27"/>
          <w:szCs w:val="27"/>
          <w:lang w:val="uk-UA"/>
        </w:rPr>
        <w:t>територіальної громади на 2024-2026 роки»</w:t>
      </w:r>
    </w:p>
    <w:p w:rsidR="00A07EB3" w:rsidRPr="008A3632" w:rsidRDefault="00A07EB3" w:rsidP="00A07EB3">
      <w:pPr>
        <w:jc w:val="center"/>
        <w:rPr>
          <w:b/>
          <w:sz w:val="27"/>
          <w:szCs w:val="27"/>
          <w:lang w:val="uk-UA"/>
        </w:rPr>
      </w:pPr>
    </w:p>
    <w:p w:rsidR="00A07EB3" w:rsidRPr="008A3632" w:rsidRDefault="00A07EB3" w:rsidP="00A07EB3">
      <w:pPr>
        <w:ind w:firstLine="708"/>
        <w:jc w:val="both"/>
        <w:rPr>
          <w:sz w:val="27"/>
          <w:szCs w:val="27"/>
          <w:lang w:val="uk-UA"/>
        </w:rPr>
      </w:pPr>
      <w:r w:rsidRPr="008A3632">
        <w:rPr>
          <w:sz w:val="27"/>
          <w:szCs w:val="27"/>
          <w:lang w:val="uk-UA"/>
        </w:rPr>
        <w:t xml:space="preserve">Міська цільова програма «Розвиток культури Білгорода-Дністровського міської територіальної громади на 2024-2026 роки» (далі – Програма) розроблена у зв’язку із закінченням у 2023 році терміну дії міської цільової програми «Культура Білгорода-Дністровського – 2021-2023 роки». </w:t>
      </w:r>
    </w:p>
    <w:p w:rsidR="00A07EB3" w:rsidRPr="008A3632" w:rsidRDefault="00A07EB3" w:rsidP="00A07EB3">
      <w:pPr>
        <w:ind w:firstLine="708"/>
        <w:jc w:val="both"/>
        <w:rPr>
          <w:sz w:val="27"/>
          <w:szCs w:val="27"/>
          <w:lang w:val="uk-UA"/>
        </w:rPr>
      </w:pPr>
      <w:r w:rsidRPr="008A3632">
        <w:rPr>
          <w:sz w:val="27"/>
          <w:szCs w:val="27"/>
          <w:lang w:val="uk-UA"/>
        </w:rPr>
        <w:t xml:space="preserve">Програма розроблена відділом культури Білгород-Дністровської міської ради відповідно до Конституції України, законів України «Про місцеве самоврядування в Україні», «Про культуру», «Про освіту», «Про позашкільну освіту»,  «Про добровільне об’єднання територіальних громад», «Про забезпечення функціонування української мови як державної», «Про національні меншини в Україні», «Про державні цільові програми», «Концепції реформування системи забезпечення населення культурними послугами», схваленої розпорядженням Кабінету Міністрів України від 23 січня 2019 року № 27-р, законодавства у бібліотечній, музейній, мистецькій сферах. </w:t>
      </w:r>
    </w:p>
    <w:p w:rsidR="00A07EB3" w:rsidRPr="008A3632" w:rsidRDefault="00A07EB3" w:rsidP="00A07EB3">
      <w:pPr>
        <w:ind w:firstLine="708"/>
        <w:jc w:val="both"/>
        <w:rPr>
          <w:sz w:val="27"/>
          <w:szCs w:val="27"/>
          <w:lang w:val="uk-UA"/>
        </w:rPr>
      </w:pPr>
      <w:r w:rsidRPr="008A3632">
        <w:rPr>
          <w:sz w:val="27"/>
          <w:szCs w:val="27"/>
          <w:lang w:val="uk-UA"/>
        </w:rPr>
        <w:t>Програма визначає основні перспективи розвитку галузі, завдання,  шляхи їх реалізації та очікувані результати, спрямовані на формування естетичних смаків населення, підвищення іміджу міста Білгорода-Дністровського та утвердження його як європейського міста з розвинутим культурним потенціалом.</w:t>
      </w:r>
    </w:p>
    <w:p w:rsidR="00A07EB3" w:rsidRPr="008A3632" w:rsidRDefault="00A07EB3" w:rsidP="00A07EB3">
      <w:pPr>
        <w:jc w:val="both"/>
        <w:rPr>
          <w:sz w:val="27"/>
          <w:szCs w:val="27"/>
          <w:lang w:val="uk-UA"/>
        </w:rPr>
      </w:pPr>
      <w:r w:rsidRPr="008A3632">
        <w:rPr>
          <w:rFonts w:ascii="IBM Plex Serif" w:hAnsi="IBM Plex Serif"/>
          <w:color w:val="293A55"/>
          <w:sz w:val="27"/>
          <w:szCs w:val="27"/>
          <w:shd w:val="clear" w:color="auto" w:fill="FFFFFF"/>
          <w:lang w:val="uk-UA"/>
        </w:rPr>
        <w:t xml:space="preserve"> </w:t>
      </w:r>
    </w:p>
    <w:p w:rsidR="00A07EB3" w:rsidRPr="008A3632" w:rsidRDefault="00A07EB3" w:rsidP="00A07EB3">
      <w:pPr>
        <w:ind w:firstLine="708"/>
        <w:jc w:val="both"/>
        <w:rPr>
          <w:b/>
          <w:sz w:val="27"/>
          <w:szCs w:val="27"/>
          <w:lang w:val="uk-UA"/>
        </w:rPr>
      </w:pPr>
    </w:p>
    <w:p w:rsidR="00A07EB3" w:rsidRPr="008A3632" w:rsidRDefault="00A07EB3" w:rsidP="00A07EB3">
      <w:pPr>
        <w:ind w:firstLine="709"/>
        <w:jc w:val="center"/>
        <w:outlineLvl w:val="0"/>
        <w:rPr>
          <w:b/>
          <w:sz w:val="27"/>
          <w:szCs w:val="27"/>
          <w:lang w:val="uk-UA"/>
        </w:rPr>
      </w:pPr>
      <w:r w:rsidRPr="008A3632">
        <w:rPr>
          <w:b/>
          <w:sz w:val="27"/>
          <w:szCs w:val="27"/>
          <w:lang w:val="uk-UA"/>
        </w:rPr>
        <w:t xml:space="preserve">Визначення проблем та обґрунтування їх розв’язання </w:t>
      </w:r>
    </w:p>
    <w:p w:rsidR="00A07EB3" w:rsidRPr="008A3632" w:rsidRDefault="00A07EB3" w:rsidP="00A07EB3">
      <w:pPr>
        <w:ind w:firstLine="709"/>
        <w:jc w:val="center"/>
        <w:outlineLvl w:val="0"/>
        <w:rPr>
          <w:b/>
          <w:sz w:val="27"/>
          <w:szCs w:val="27"/>
          <w:lang w:val="uk-UA"/>
        </w:rPr>
      </w:pPr>
    </w:p>
    <w:p w:rsidR="00A07EB3" w:rsidRPr="008A3632" w:rsidRDefault="00A07EB3" w:rsidP="00A07EB3">
      <w:pPr>
        <w:ind w:firstLine="540"/>
        <w:jc w:val="both"/>
        <w:rPr>
          <w:sz w:val="27"/>
          <w:szCs w:val="27"/>
          <w:lang w:val="uk-UA"/>
        </w:rPr>
      </w:pPr>
      <w:r w:rsidRPr="008A3632">
        <w:rPr>
          <w:sz w:val="27"/>
          <w:szCs w:val="27"/>
          <w:lang w:val="uk-UA"/>
        </w:rPr>
        <w:t>Програма розвитку культури  Білгород-Дністровської міської територіальної громади  на 2024-2026 роки (далі - Програма) розроблена з метою забезпечення належного функціонування установ культури.</w:t>
      </w:r>
    </w:p>
    <w:p w:rsidR="00A07EB3" w:rsidRPr="008A3632" w:rsidRDefault="00A07EB3" w:rsidP="00A07EB3">
      <w:pPr>
        <w:ind w:firstLine="708"/>
        <w:jc w:val="both"/>
        <w:rPr>
          <w:color w:val="1D1D1B"/>
          <w:sz w:val="27"/>
          <w:szCs w:val="27"/>
          <w:lang w:val="uk-UA"/>
        </w:rPr>
      </w:pPr>
      <w:r w:rsidRPr="008A3632">
        <w:rPr>
          <w:color w:val="1D1D1B"/>
          <w:sz w:val="27"/>
          <w:szCs w:val="27"/>
          <w:lang w:val="uk-UA"/>
        </w:rPr>
        <w:t>Аналіз соціокультурної ситуації в місті свідчить, що, не зважаючи на складні умови попередніх періодів, зумовлених</w:t>
      </w:r>
      <w:r w:rsidRPr="008A3632">
        <w:rPr>
          <w:sz w:val="27"/>
          <w:szCs w:val="27"/>
          <w:lang w:val="uk-UA"/>
        </w:rPr>
        <w:t xml:space="preserve"> карантином спричиненим розповсюдженням вірусу </w:t>
      </w:r>
      <w:r w:rsidRPr="008A3632">
        <w:rPr>
          <w:sz w:val="27"/>
          <w:szCs w:val="27"/>
        </w:rPr>
        <w:t>SARS</w:t>
      </w:r>
      <w:r w:rsidRPr="008A3632">
        <w:rPr>
          <w:sz w:val="27"/>
          <w:szCs w:val="27"/>
          <w:lang w:val="uk-UA"/>
        </w:rPr>
        <w:t>-</w:t>
      </w:r>
      <w:proofErr w:type="spellStart"/>
      <w:r w:rsidRPr="008A3632">
        <w:rPr>
          <w:sz w:val="27"/>
          <w:szCs w:val="27"/>
        </w:rPr>
        <w:t>CoV</w:t>
      </w:r>
      <w:proofErr w:type="spellEnd"/>
      <w:r w:rsidRPr="008A3632">
        <w:rPr>
          <w:sz w:val="27"/>
          <w:szCs w:val="27"/>
          <w:lang w:val="uk-UA"/>
        </w:rPr>
        <w:t xml:space="preserve">-2, а також з вторгненням російської федерації та розгорнення повномасштабної війни в Україні, </w:t>
      </w:r>
      <w:r w:rsidRPr="008A3632">
        <w:rPr>
          <w:color w:val="1D1D1B"/>
          <w:sz w:val="27"/>
          <w:szCs w:val="27"/>
          <w:lang w:val="uk-UA"/>
        </w:rPr>
        <w:t xml:space="preserve"> вдалося зберегти мережу установ культури, кадровий потенціал галузі, забезпечити підтримку професійного і аматорського мистецтва, художньої творчості. </w:t>
      </w:r>
    </w:p>
    <w:p w:rsidR="00A07EB3" w:rsidRPr="008A3632" w:rsidRDefault="00A07EB3" w:rsidP="00A07EB3">
      <w:pPr>
        <w:ind w:firstLine="708"/>
        <w:jc w:val="both"/>
        <w:rPr>
          <w:b/>
          <w:sz w:val="27"/>
          <w:szCs w:val="27"/>
          <w:u w:val="single"/>
          <w:lang w:val="uk-UA"/>
        </w:rPr>
      </w:pPr>
      <w:r w:rsidRPr="008A3632">
        <w:rPr>
          <w:sz w:val="27"/>
          <w:szCs w:val="27"/>
          <w:lang w:val="uk-UA"/>
        </w:rPr>
        <w:t xml:space="preserve"> У  місті станом на 01.07.2023 року діє 1 клубний заклад, 4 бібліотеки, 1   школа мистецтв та краєзнавчий музей. Діяльність установ культури забезпечують  понад 140 осіб. </w:t>
      </w:r>
      <w:r w:rsidRPr="008A3632">
        <w:rPr>
          <w:b/>
          <w:sz w:val="27"/>
          <w:szCs w:val="27"/>
          <w:u w:val="single"/>
          <w:lang w:val="uk-UA"/>
        </w:rPr>
        <w:t xml:space="preserve"> </w:t>
      </w:r>
    </w:p>
    <w:p w:rsidR="00A07EB3" w:rsidRDefault="00A07EB3" w:rsidP="00A07EB3">
      <w:pPr>
        <w:ind w:firstLine="720"/>
        <w:jc w:val="both"/>
        <w:rPr>
          <w:sz w:val="27"/>
          <w:szCs w:val="27"/>
          <w:lang w:val="uk-UA"/>
        </w:rPr>
      </w:pPr>
      <w:r w:rsidRPr="008A3632">
        <w:rPr>
          <w:sz w:val="27"/>
          <w:szCs w:val="27"/>
          <w:lang w:val="uk-UA"/>
        </w:rPr>
        <w:t>Разом з тим, існує низка проблем та першочергових завдань, які вимагають більш комплексного підходу та тривалих термінів реалізації:</w:t>
      </w:r>
    </w:p>
    <w:p w:rsidR="00EB41A7" w:rsidRDefault="00EB41A7">
      <w:pPr>
        <w:rPr>
          <w:lang w:val="uk-UA"/>
        </w:rPr>
      </w:pPr>
    </w:p>
    <w:p w:rsidR="00A07EB3" w:rsidRDefault="00A07EB3">
      <w:pPr>
        <w:rPr>
          <w:lang w:val="uk-UA"/>
        </w:rPr>
      </w:pPr>
    </w:p>
    <w:p w:rsidR="00B55872" w:rsidRDefault="00B55872">
      <w:pPr>
        <w:rPr>
          <w:lang w:val="uk-UA"/>
        </w:rPr>
      </w:pPr>
    </w:p>
    <w:p w:rsidR="00A07EB3" w:rsidRDefault="00A07EB3">
      <w:pPr>
        <w:rPr>
          <w:lang w:val="uk-UA"/>
        </w:rPr>
      </w:pPr>
    </w:p>
    <w:p w:rsidR="00A07EB3" w:rsidRDefault="00A07EB3">
      <w:pPr>
        <w:rPr>
          <w:lang w:val="uk-UA"/>
        </w:rPr>
      </w:pPr>
    </w:p>
    <w:p w:rsidR="00A07EB3" w:rsidRDefault="00A07EB3" w:rsidP="00A07EB3">
      <w:pPr>
        <w:ind w:firstLine="720"/>
        <w:jc w:val="both"/>
        <w:rPr>
          <w:sz w:val="27"/>
          <w:szCs w:val="27"/>
          <w:lang w:val="uk-UA"/>
        </w:rPr>
      </w:pPr>
      <w:r>
        <w:rPr>
          <w:sz w:val="27"/>
          <w:szCs w:val="27"/>
          <w:lang w:val="uk-UA"/>
        </w:rPr>
        <w:lastRenderedPageBreak/>
        <w:t xml:space="preserve">                                                  -2-                                продовження додатку</w:t>
      </w:r>
    </w:p>
    <w:p w:rsidR="00A07EB3" w:rsidRPr="008A3632" w:rsidRDefault="00A07EB3" w:rsidP="00A07EB3">
      <w:pPr>
        <w:ind w:firstLine="720"/>
        <w:jc w:val="both"/>
        <w:rPr>
          <w:sz w:val="27"/>
          <w:szCs w:val="27"/>
          <w:lang w:val="uk-UA"/>
        </w:rPr>
      </w:pPr>
    </w:p>
    <w:p w:rsidR="00A07EB3" w:rsidRPr="008A3632" w:rsidRDefault="00A07EB3" w:rsidP="00A07EB3">
      <w:pPr>
        <w:ind w:firstLine="360"/>
        <w:jc w:val="both"/>
        <w:rPr>
          <w:sz w:val="27"/>
          <w:szCs w:val="27"/>
          <w:lang w:val="uk-UA"/>
        </w:rPr>
      </w:pPr>
      <w:r w:rsidRPr="008A3632">
        <w:rPr>
          <w:sz w:val="27"/>
          <w:szCs w:val="27"/>
          <w:lang w:val="uk-UA"/>
        </w:rPr>
        <w:t>Стан матеріально-технічного забезпечення установ культури  потребує оновлення, саме: забезпечення комп’ютерною та оргтехнікою, звукотехнічної апаратурою,  меблями тощо.</w:t>
      </w:r>
    </w:p>
    <w:p w:rsidR="00A07EB3" w:rsidRPr="008A3632" w:rsidRDefault="00A07EB3" w:rsidP="00A07EB3">
      <w:pPr>
        <w:ind w:left="360"/>
        <w:jc w:val="both"/>
        <w:rPr>
          <w:sz w:val="27"/>
          <w:szCs w:val="27"/>
          <w:lang w:val="uk-UA"/>
        </w:rPr>
      </w:pPr>
      <w:r w:rsidRPr="008A3632">
        <w:rPr>
          <w:sz w:val="27"/>
          <w:szCs w:val="27"/>
          <w:lang w:val="uk-UA"/>
        </w:rPr>
        <w:t>Потреба у капітальних ремонтах об’єктів установ культури міста,  а саме:</w:t>
      </w:r>
    </w:p>
    <w:p w:rsidR="00A07EB3" w:rsidRPr="008A3632" w:rsidRDefault="00A07EB3" w:rsidP="00A07EB3">
      <w:pPr>
        <w:pStyle w:val="a4"/>
        <w:numPr>
          <w:ilvl w:val="0"/>
          <w:numId w:val="1"/>
        </w:numPr>
        <w:jc w:val="both"/>
        <w:rPr>
          <w:b/>
          <w:sz w:val="27"/>
          <w:szCs w:val="27"/>
          <w:lang w:val="uk-UA"/>
        </w:rPr>
      </w:pPr>
      <w:r w:rsidRPr="008A3632">
        <w:rPr>
          <w:sz w:val="27"/>
          <w:szCs w:val="27"/>
          <w:lang w:val="uk-UA"/>
        </w:rPr>
        <w:t>ремонт   фортепіанного відділу школи мистецтв ім. Л.Н. Гінзбург;</w:t>
      </w:r>
    </w:p>
    <w:p w:rsidR="00A07EB3" w:rsidRPr="008A3632" w:rsidRDefault="00A07EB3" w:rsidP="00A07EB3">
      <w:pPr>
        <w:pStyle w:val="a4"/>
        <w:numPr>
          <w:ilvl w:val="0"/>
          <w:numId w:val="1"/>
        </w:numPr>
        <w:jc w:val="both"/>
        <w:rPr>
          <w:sz w:val="27"/>
          <w:szCs w:val="27"/>
          <w:lang w:val="uk-UA"/>
        </w:rPr>
      </w:pPr>
      <w:r w:rsidRPr="008A3632">
        <w:rPr>
          <w:sz w:val="27"/>
          <w:szCs w:val="27"/>
          <w:lang w:val="uk-UA"/>
        </w:rPr>
        <w:t>ремонт приміщень художнього відділу школи мистецтв ім. Л.Н. Гінзбург;</w:t>
      </w:r>
    </w:p>
    <w:p w:rsidR="00A07EB3" w:rsidRPr="008A3632" w:rsidRDefault="00A07EB3" w:rsidP="00A07EB3">
      <w:pPr>
        <w:pStyle w:val="a4"/>
        <w:numPr>
          <w:ilvl w:val="0"/>
          <w:numId w:val="1"/>
        </w:numPr>
        <w:jc w:val="both"/>
        <w:rPr>
          <w:sz w:val="27"/>
          <w:szCs w:val="27"/>
          <w:lang w:val="uk-UA"/>
        </w:rPr>
      </w:pPr>
      <w:r w:rsidRPr="008A3632">
        <w:rPr>
          <w:sz w:val="27"/>
          <w:szCs w:val="27"/>
          <w:lang w:val="uk-UA"/>
        </w:rPr>
        <w:t>ремонт бібліотек: Публічна бібліотека, бібліотека-філія ім. Л. Українки, бібліотека-філія ім. М. Кропивницького та дах бібліотеки філії                 ім. О. Пушкіна;</w:t>
      </w:r>
    </w:p>
    <w:p w:rsidR="00A07EB3" w:rsidRPr="008A3632" w:rsidRDefault="00A07EB3" w:rsidP="00A07EB3">
      <w:pPr>
        <w:pStyle w:val="a4"/>
        <w:numPr>
          <w:ilvl w:val="0"/>
          <w:numId w:val="1"/>
        </w:numPr>
        <w:jc w:val="both"/>
        <w:rPr>
          <w:sz w:val="27"/>
          <w:szCs w:val="27"/>
          <w:lang w:val="uk-UA"/>
        </w:rPr>
      </w:pPr>
      <w:r w:rsidRPr="008A3632">
        <w:rPr>
          <w:sz w:val="27"/>
          <w:szCs w:val="27"/>
          <w:lang w:val="uk-UA"/>
        </w:rPr>
        <w:t>ремонт другого поверху малого концертного залу центру культури та дозвілля;</w:t>
      </w:r>
    </w:p>
    <w:p w:rsidR="00A07EB3" w:rsidRPr="008A3632" w:rsidRDefault="00A07EB3" w:rsidP="00A07EB3">
      <w:pPr>
        <w:ind w:left="360"/>
        <w:jc w:val="both"/>
        <w:rPr>
          <w:sz w:val="27"/>
          <w:szCs w:val="27"/>
          <w:lang w:val="uk-UA"/>
        </w:rPr>
      </w:pPr>
      <w:r w:rsidRPr="008A3632">
        <w:rPr>
          <w:sz w:val="27"/>
          <w:szCs w:val="27"/>
          <w:lang w:val="uk-UA"/>
        </w:rPr>
        <w:t xml:space="preserve"> </w:t>
      </w:r>
      <w:r w:rsidRPr="008A3632">
        <w:rPr>
          <w:sz w:val="27"/>
          <w:szCs w:val="27"/>
          <w:lang w:val="uk-UA"/>
        </w:rPr>
        <w:tab/>
        <w:t>Сучасні умови вимагають впровадження новітніх технологічних процесів,</w:t>
      </w:r>
    </w:p>
    <w:p w:rsidR="00A07EB3" w:rsidRPr="008A3632" w:rsidRDefault="00A07EB3" w:rsidP="00A07EB3">
      <w:pPr>
        <w:jc w:val="both"/>
        <w:rPr>
          <w:sz w:val="27"/>
          <w:szCs w:val="27"/>
          <w:lang w:val="uk-UA"/>
        </w:rPr>
      </w:pPr>
      <w:r w:rsidRPr="008A3632">
        <w:rPr>
          <w:sz w:val="27"/>
          <w:szCs w:val="27"/>
          <w:lang w:val="uk-UA"/>
        </w:rPr>
        <w:t>зокрема системи автоматизованої, інтегрованої бібліотечної системи,  впровадження сучасних програмних продуктів для більш ефектив</w:t>
      </w:r>
      <w:r w:rsidR="00B153E6">
        <w:rPr>
          <w:sz w:val="27"/>
          <w:szCs w:val="27"/>
          <w:lang w:val="uk-UA"/>
        </w:rPr>
        <w:t>ної комунікації з громадськістю</w:t>
      </w:r>
      <w:bookmarkStart w:id="0" w:name="_GoBack"/>
      <w:bookmarkEnd w:id="0"/>
      <w:r w:rsidRPr="008A3632">
        <w:rPr>
          <w:sz w:val="27"/>
          <w:szCs w:val="27"/>
          <w:lang w:val="uk-UA"/>
        </w:rPr>
        <w:t xml:space="preserve">, та </w:t>
      </w:r>
      <w:proofErr w:type="spellStart"/>
      <w:r w:rsidRPr="008A3632">
        <w:rPr>
          <w:sz w:val="27"/>
          <w:szCs w:val="27"/>
          <w:lang w:val="uk-UA"/>
        </w:rPr>
        <w:t>діджиталізації</w:t>
      </w:r>
      <w:proofErr w:type="spellEnd"/>
      <w:r w:rsidRPr="008A3632">
        <w:rPr>
          <w:sz w:val="27"/>
          <w:szCs w:val="27"/>
          <w:lang w:val="uk-UA"/>
        </w:rPr>
        <w:t xml:space="preserve"> установ культури міста. </w:t>
      </w:r>
    </w:p>
    <w:p w:rsidR="00A07EB3" w:rsidRPr="008A3632" w:rsidRDefault="00A07EB3" w:rsidP="00A07EB3">
      <w:pPr>
        <w:ind w:firstLine="720"/>
        <w:jc w:val="both"/>
        <w:rPr>
          <w:sz w:val="27"/>
          <w:szCs w:val="27"/>
          <w:lang w:val="uk-UA"/>
        </w:rPr>
      </w:pPr>
      <w:r w:rsidRPr="008A3632">
        <w:rPr>
          <w:sz w:val="27"/>
          <w:szCs w:val="27"/>
          <w:lang w:val="uk-UA"/>
        </w:rPr>
        <w:t xml:space="preserve">У зв’язку з вилученням з бібліотечних фондів забороненої літератури російського походження та заміною морально і технічно застарілої літератури бібліотеки потребують оновлення та поповнення фондів новими надходженнями українських та зарубіжних авторів. </w:t>
      </w:r>
    </w:p>
    <w:p w:rsidR="00A07EB3" w:rsidRPr="008A3632" w:rsidRDefault="00A07EB3" w:rsidP="00A07EB3">
      <w:pPr>
        <w:ind w:firstLine="720"/>
        <w:jc w:val="both"/>
        <w:rPr>
          <w:sz w:val="27"/>
          <w:szCs w:val="27"/>
          <w:lang w:val="uk-UA"/>
        </w:rPr>
      </w:pPr>
      <w:r w:rsidRPr="008A3632">
        <w:rPr>
          <w:sz w:val="27"/>
          <w:szCs w:val="27"/>
          <w:lang w:val="uk-UA"/>
        </w:rPr>
        <w:t xml:space="preserve"> Потребує підтримки виставкова діяльність та гастрольно-концертна діяльність творчих  колективів міста та обдарованої молоді для збереження, примноження та популяризації національної культури, традицій та вдосконалення народної творчості та самодіяльного мистецтва. </w:t>
      </w:r>
    </w:p>
    <w:p w:rsidR="00A07EB3" w:rsidRPr="008A3632" w:rsidRDefault="00A07EB3" w:rsidP="00A07EB3">
      <w:pPr>
        <w:jc w:val="center"/>
        <w:rPr>
          <w:b/>
          <w:sz w:val="27"/>
          <w:szCs w:val="27"/>
          <w:lang w:val="uk-UA"/>
        </w:rPr>
      </w:pPr>
    </w:p>
    <w:p w:rsidR="00A07EB3" w:rsidRPr="008A3632" w:rsidRDefault="00A07EB3" w:rsidP="00A07EB3">
      <w:pPr>
        <w:jc w:val="center"/>
        <w:rPr>
          <w:b/>
          <w:sz w:val="27"/>
          <w:szCs w:val="27"/>
          <w:lang w:val="uk-UA"/>
        </w:rPr>
      </w:pPr>
      <w:r w:rsidRPr="008A3632">
        <w:rPr>
          <w:b/>
          <w:sz w:val="27"/>
          <w:szCs w:val="27"/>
          <w:lang w:val="uk-UA"/>
        </w:rPr>
        <w:t xml:space="preserve">Мета Програми   </w:t>
      </w:r>
    </w:p>
    <w:p w:rsidR="00A07EB3" w:rsidRPr="008A3632" w:rsidRDefault="00A07EB3" w:rsidP="00A07EB3">
      <w:pPr>
        <w:jc w:val="center"/>
        <w:rPr>
          <w:b/>
          <w:sz w:val="27"/>
          <w:szCs w:val="27"/>
          <w:lang w:val="uk-UA"/>
        </w:rPr>
      </w:pPr>
    </w:p>
    <w:p w:rsidR="00A07EB3" w:rsidRPr="008A3632" w:rsidRDefault="00A07EB3" w:rsidP="00A07EB3">
      <w:pPr>
        <w:ind w:firstLine="708"/>
        <w:jc w:val="both"/>
        <w:rPr>
          <w:b/>
          <w:sz w:val="27"/>
          <w:szCs w:val="27"/>
          <w:lang w:val="uk-UA"/>
        </w:rPr>
      </w:pPr>
      <w:r w:rsidRPr="008A3632">
        <w:rPr>
          <w:sz w:val="27"/>
          <w:szCs w:val="27"/>
          <w:lang w:val="uk-UA"/>
        </w:rPr>
        <w:t xml:space="preserve">Основною метою міської цільової програми «Культура Білгорода-Дністровського – 2024-2026 років» </w:t>
      </w:r>
      <w:r w:rsidRPr="008A3632">
        <w:rPr>
          <w:color w:val="1D1D1B"/>
          <w:sz w:val="27"/>
          <w:szCs w:val="27"/>
          <w:shd w:val="clear" w:color="auto" w:fill="FFFFFF"/>
          <w:lang w:val="uk-UA"/>
        </w:rPr>
        <w:t>є реалізація першочергових і перспективних заходів, спрямованих на створення належних умов для підвищення рівня розвитку культурної інфраструктури міста відповідно до вимог сьогодення.</w:t>
      </w:r>
      <w:r w:rsidRPr="008A3632">
        <w:rPr>
          <w:b/>
          <w:sz w:val="27"/>
          <w:szCs w:val="27"/>
          <w:lang w:val="uk-UA"/>
        </w:rPr>
        <w:t xml:space="preserve">   </w:t>
      </w:r>
    </w:p>
    <w:p w:rsidR="00A07EB3" w:rsidRPr="008A3632" w:rsidRDefault="00A07EB3" w:rsidP="00A07EB3">
      <w:pPr>
        <w:pStyle w:val="a3"/>
        <w:shd w:val="clear" w:color="auto" w:fill="FFFFFF"/>
        <w:spacing w:before="0" w:beforeAutospacing="0" w:after="0" w:afterAutospacing="0"/>
        <w:ind w:firstLine="708"/>
        <w:jc w:val="both"/>
        <w:rPr>
          <w:sz w:val="27"/>
          <w:szCs w:val="27"/>
        </w:rPr>
      </w:pPr>
      <w:r w:rsidRPr="008A3632">
        <w:rPr>
          <w:sz w:val="27"/>
          <w:szCs w:val="27"/>
          <w:bdr w:val="none" w:sz="0" w:space="0" w:color="auto" w:frame="1"/>
        </w:rPr>
        <w:t xml:space="preserve"> Збереження і розвиток культурного надбання як ресурсу теперішніх і майбутніх поколінь, національно-патріотичне виховання, підвищення ролі закладів культури у піднятті престижу української держави. Піднесення самобутньої культури регіону у світі в контексті євроінтеграційних процесів. </w:t>
      </w:r>
      <w:r w:rsidRPr="008A3632">
        <w:rPr>
          <w:color w:val="1D1D1B"/>
          <w:sz w:val="27"/>
          <w:szCs w:val="27"/>
          <w:shd w:val="clear" w:color="auto" w:fill="FFFFFF"/>
        </w:rPr>
        <w:t>Створення умов для розвитку культури використовуючи власний  потенціал, забезпечення розвитку культури  як складової частини розвитку міської спільноти, а також як загальнодержавного культурного процесу на основі збереження самобутності національної і локальної культури.</w:t>
      </w:r>
      <w:r w:rsidRPr="008A3632">
        <w:rPr>
          <w:sz w:val="27"/>
          <w:szCs w:val="27"/>
        </w:rPr>
        <w:t xml:space="preserve"> </w:t>
      </w:r>
    </w:p>
    <w:p w:rsidR="00A07EB3" w:rsidRPr="008A3632" w:rsidRDefault="00A07EB3" w:rsidP="00A07EB3">
      <w:pPr>
        <w:jc w:val="both"/>
        <w:rPr>
          <w:sz w:val="27"/>
          <w:szCs w:val="27"/>
          <w:lang w:val="uk-UA"/>
        </w:rPr>
      </w:pPr>
    </w:p>
    <w:p w:rsidR="00A07EB3" w:rsidRPr="008A3632" w:rsidRDefault="00A07EB3" w:rsidP="00A07EB3">
      <w:pPr>
        <w:tabs>
          <w:tab w:val="left" w:pos="2220"/>
        </w:tabs>
        <w:jc w:val="center"/>
        <w:rPr>
          <w:b/>
          <w:sz w:val="27"/>
          <w:szCs w:val="27"/>
          <w:lang w:val="uk-UA"/>
        </w:rPr>
      </w:pPr>
      <w:r w:rsidRPr="008A3632">
        <w:rPr>
          <w:b/>
          <w:sz w:val="27"/>
          <w:szCs w:val="27"/>
          <w:lang w:val="uk-UA"/>
        </w:rPr>
        <w:t xml:space="preserve">Обґрунтування шляхів і засобів розв'язання проблеми, </w:t>
      </w:r>
    </w:p>
    <w:p w:rsidR="00A07EB3" w:rsidRPr="008A3632" w:rsidRDefault="00A07EB3" w:rsidP="00A07EB3">
      <w:pPr>
        <w:tabs>
          <w:tab w:val="left" w:pos="2220"/>
        </w:tabs>
        <w:jc w:val="center"/>
        <w:rPr>
          <w:b/>
          <w:sz w:val="27"/>
          <w:szCs w:val="27"/>
          <w:lang w:val="uk-UA"/>
        </w:rPr>
      </w:pPr>
      <w:r w:rsidRPr="008A3632">
        <w:rPr>
          <w:b/>
          <w:sz w:val="27"/>
          <w:szCs w:val="27"/>
          <w:lang w:val="uk-UA"/>
        </w:rPr>
        <w:t>завдання та заходи, показники результативності Програми</w:t>
      </w:r>
    </w:p>
    <w:p w:rsidR="00A07EB3" w:rsidRDefault="00A07EB3" w:rsidP="00A07EB3">
      <w:pPr>
        <w:pStyle w:val="a4"/>
        <w:numPr>
          <w:ilvl w:val="0"/>
          <w:numId w:val="1"/>
        </w:numPr>
        <w:autoSpaceDE w:val="0"/>
        <w:autoSpaceDN w:val="0"/>
        <w:adjustRightInd w:val="0"/>
        <w:jc w:val="both"/>
        <w:rPr>
          <w:sz w:val="27"/>
          <w:szCs w:val="27"/>
          <w:lang w:val="uk-UA" w:eastAsia="uk-UA"/>
        </w:rPr>
      </w:pPr>
      <w:r w:rsidRPr="008A3632">
        <w:rPr>
          <w:sz w:val="27"/>
          <w:szCs w:val="27"/>
          <w:lang w:val="uk-UA"/>
        </w:rPr>
        <w:t xml:space="preserve">Створення сучасної бібліотеки, як центру культурного життя та вільного простору для громадян, покращення комплектування та збереження бібліотечних фондів, забезпечення доступу населення до вітчизняних та світових досягнень культури. Модернізація функцій бібліотек та підвищення </w:t>
      </w:r>
    </w:p>
    <w:p w:rsidR="00A07EB3" w:rsidRDefault="00A07EB3">
      <w:pPr>
        <w:rPr>
          <w:lang w:val="uk-UA"/>
        </w:rPr>
      </w:pPr>
    </w:p>
    <w:p w:rsidR="00A07EB3" w:rsidRPr="00410136" w:rsidRDefault="00A07EB3" w:rsidP="00A07EB3">
      <w:pPr>
        <w:rPr>
          <w:sz w:val="28"/>
          <w:szCs w:val="28"/>
          <w:lang w:val="uk-UA"/>
        </w:rPr>
      </w:pPr>
      <w:r>
        <w:rPr>
          <w:sz w:val="28"/>
          <w:szCs w:val="28"/>
          <w:lang w:val="uk-UA"/>
        </w:rPr>
        <w:lastRenderedPageBreak/>
        <w:t xml:space="preserve">                  </w:t>
      </w:r>
      <w:r w:rsidRPr="00410136">
        <w:rPr>
          <w:sz w:val="27"/>
          <w:szCs w:val="27"/>
          <w:lang w:val="uk-UA"/>
        </w:rPr>
        <w:t xml:space="preserve">                                                  -3-                                продовження додатку</w:t>
      </w:r>
    </w:p>
    <w:p w:rsidR="00A07EB3" w:rsidRDefault="00A07EB3" w:rsidP="00A07EB3">
      <w:pPr>
        <w:pStyle w:val="a4"/>
        <w:autoSpaceDE w:val="0"/>
        <w:autoSpaceDN w:val="0"/>
        <w:adjustRightInd w:val="0"/>
        <w:jc w:val="both"/>
        <w:rPr>
          <w:sz w:val="27"/>
          <w:szCs w:val="27"/>
          <w:lang w:val="uk-UA" w:eastAsia="uk-UA"/>
        </w:rPr>
      </w:pPr>
    </w:p>
    <w:p w:rsidR="00A07EB3" w:rsidRPr="008A3632" w:rsidRDefault="00A07EB3" w:rsidP="00A07EB3">
      <w:pPr>
        <w:pStyle w:val="a4"/>
        <w:numPr>
          <w:ilvl w:val="0"/>
          <w:numId w:val="1"/>
        </w:numPr>
        <w:autoSpaceDE w:val="0"/>
        <w:autoSpaceDN w:val="0"/>
        <w:adjustRightInd w:val="0"/>
        <w:jc w:val="both"/>
        <w:rPr>
          <w:sz w:val="27"/>
          <w:szCs w:val="27"/>
          <w:lang w:val="uk-UA" w:eastAsia="uk-UA"/>
        </w:rPr>
      </w:pPr>
      <w:r w:rsidRPr="008A3632">
        <w:rPr>
          <w:sz w:val="27"/>
          <w:szCs w:val="27"/>
          <w:lang w:val="uk-UA"/>
        </w:rPr>
        <w:t xml:space="preserve">їх престижу. </w:t>
      </w:r>
      <w:r w:rsidRPr="008A3632">
        <w:rPr>
          <w:sz w:val="27"/>
          <w:szCs w:val="27"/>
          <w:lang w:val="uk-UA" w:eastAsia="uk-UA"/>
        </w:rPr>
        <w:t>Розширення спектру якісних інформаційно-освітніх послуг. Полегшення доступу до інформації. Підвищення інтересу громадян до вітчизняних видань, зокрема українською мовою.</w:t>
      </w:r>
    </w:p>
    <w:p w:rsidR="00A07EB3" w:rsidRPr="008A3632" w:rsidRDefault="00A07EB3" w:rsidP="00A07EB3">
      <w:pPr>
        <w:pStyle w:val="a4"/>
        <w:numPr>
          <w:ilvl w:val="0"/>
          <w:numId w:val="1"/>
        </w:numPr>
        <w:autoSpaceDE w:val="0"/>
        <w:autoSpaceDN w:val="0"/>
        <w:adjustRightInd w:val="0"/>
        <w:jc w:val="both"/>
        <w:rPr>
          <w:sz w:val="27"/>
          <w:szCs w:val="27"/>
          <w:lang w:val="uk-UA" w:eastAsia="uk-UA"/>
        </w:rPr>
      </w:pPr>
      <w:r w:rsidRPr="008A3632">
        <w:rPr>
          <w:sz w:val="27"/>
          <w:szCs w:val="27"/>
          <w:lang w:val="uk-UA" w:eastAsia="uk-UA"/>
        </w:rPr>
        <w:t>Підвищення обізнаності про героїв України.</w:t>
      </w:r>
    </w:p>
    <w:p w:rsidR="00A07EB3" w:rsidRPr="008A3632" w:rsidRDefault="00A07EB3" w:rsidP="00A07EB3">
      <w:pPr>
        <w:pStyle w:val="a4"/>
        <w:numPr>
          <w:ilvl w:val="0"/>
          <w:numId w:val="1"/>
        </w:numPr>
        <w:autoSpaceDE w:val="0"/>
        <w:autoSpaceDN w:val="0"/>
        <w:adjustRightInd w:val="0"/>
        <w:jc w:val="both"/>
        <w:rPr>
          <w:sz w:val="27"/>
          <w:szCs w:val="27"/>
          <w:lang w:val="uk-UA" w:eastAsia="uk-UA"/>
        </w:rPr>
      </w:pPr>
      <w:r w:rsidRPr="008A3632">
        <w:rPr>
          <w:sz w:val="27"/>
          <w:szCs w:val="27"/>
          <w:lang w:val="uk-UA"/>
        </w:rPr>
        <w:t xml:space="preserve">Мотивація творчого вдосконалення колективів, підвищення їх виконавського рівня. </w:t>
      </w:r>
      <w:r w:rsidRPr="008A3632">
        <w:rPr>
          <w:sz w:val="27"/>
          <w:szCs w:val="27"/>
          <w:lang w:val="uk-UA" w:eastAsia="uk-UA"/>
        </w:rPr>
        <w:t xml:space="preserve">Збереження та популяризація  національних звичаїв, традицій та обрядів. Задоволення культурних потреб населення. </w:t>
      </w:r>
      <w:r w:rsidRPr="008A3632">
        <w:rPr>
          <w:sz w:val="27"/>
          <w:szCs w:val="27"/>
          <w:lang w:val="uk-UA"/>
        </w:rPr>
        <w:t>Залучення широкого кола громадськості, молоді та творчої інтелігенції до   збереження, примноження та популяризації   національної культури.</w:t>
      </w:r>
    </w:p>
    <w:p w:rsidR="00A07EB3" w:rsidRPr="008A3632" w:rsidRDefault="00A07EB3" w:rsidP="00A07EB3">
      <w:pPr>
        <w:pStyle w:val="a4"/>
        <w:numPr>
          <w:ilvl w:val="0"/>
          <w:numId w:val="1"/>
        </w:numPr>
        <w:autoSpaceDE w:val="0"/>
        <w:autoSpaceDN w:val="0"/>
        <w:adjustRightInd w:val="0"/>
        <w:jc w:val="both"/>
        <w:rPr>
          <w:sz w:val="27"/>
          <w:szCs w:val="27"/>
          <w:lang w:val="uk-UA" w:eastAsia="uk-UA"/>
        </w:rPr>
      </w:pPr>
      <w:r w:rsidRPr="008A3632">
        <w:rPr>
          <w:sz w:val="27"/>
          <w:szCs w:val="27"/>
          <w:lang w:val="uk-UA" w:eastAsia="uk-UA"/>
        </w:rPr>
        <w:t>Створення належних умов для збереження музейного фонду, розвитку музейної справи. Оновлення музейного обладнання. Покращення якості екскурсійних послуг. Створення на базі музею сучасного інтерактивного простору для актуалізації фондової колекції.</w:t>
      </w:r>
    </w:p>
    <w:p w:rsidR="00A07EB3" w:rsidRPr="008A3632" w:rsidRDefault="00A07EB3" w:rsidP="00A07EB3">
      <w:pPr>
        <w:pStyle w:val="a4"/>
        <w:numPr>
          <w:ilvl w:val="0"/>
          <w:numId w:val="1"/>
        </w:numPr>
        <w:jc w:val="both"/>
        <w:rPr>
          <w:sz w:val="27"/>
          <w:szCs w:val="27"/>
          <w:lang w:val="uk-UA"/>
        </w:rPr>
      </w:pPr>
      <w:r w:rsidRPr="008A3632">
        <w:rPr>
          <w:sz w:val="27"/>
          <w:szCs w:val="27"/>
          <w:lang w:val="uk-UA"/>
        </w:rPr>
        <w:t>Створення умов щодо забезпечення інклюзивними формами  культурного дозвілля для людей з особливими потребами.</w:t>
      </w:r>
    </w:p>
    <w:p w:rsidR="00A07EB3" w:rsidRPr="008A3632" w:rsidRDefault="00A07EB3" w:rsidP="00A07EB3">
      <w:pPr>
        <w:pStyle w:val="a4"/>
        <w:numPr>
          <w:ilvl w:val="0"/>
          <w:numId w:val="1"/>
        </w:numPr>
        <w:jc w:val="both"/>
        <w:rPr>
          <w:sz w:val="27"/>
          <w:szCs w:val="27"/>
          <w:lang w:val="uk-UA"/>
        </w:rPr>
      </w:pPr>
      <w:r w:rsidRPr="008A3632">
        <w:rPr>
          <w:sz w:val="27"/>
          <w:szCs w:val="27"/>
          <w:lang w:val="uk-UA"/>
        </w:rPr>
        <w:t>Створення умов для забезпечення доступності до мистецької освіти, творчого, духовного розвитку дітей, їх змістовного дозвілля.</w:t>
      </w:r>
    </w:p>
    <w:p w:rsidR="00A07EB3" w:rsidRPr="008A3632" w:rsidRDefault="00A07EB3" w:rsidP="00A07EB3">
      <w:pPr>
        <w:pStyle w:val="a4"/>
        <w:numPr>
          <w:ilvl w:val="0"/>
          <w:numId w:val="1"/>
        </w:numPr>
        <w:jc w:val="both"/>
        <w:rPr>
          <w:sz w:val="27"/>
          <w:szCs w:val="27"/>
          <w:lang w:val="uk-UA"/>
        </w:rPr>
      </w:pPr>
      <w:r w:rsidRPr="008A3632">
        <w:rPr>
          <w:sz w:val="27"/>
          <w:szCs w:val="27"/>
          <w:lang w:val="uk-UA"/>
        </w:rPr>
        <w:t>Забезпечення безпечних умов праці для функціонування установ культури міста (протипожежна охорона, виконання заходів щодо забезпечення     засобами  резервних енергоносіїв, облаштування бомбосховищ).</w:t>
      </w:r>
    </w:p>
    <w:p w:rsidR="00A07EB3" w:rsidRPr="008A3632" w:rsidRDefault="00A07EB3" w:rsidP="00A07EB3">
      <w:pPr>
        <w:autoSpaceDE w:val="0"/>
        <w:autoSpaceDN w:val="0"/>
        <w:adjustRightInd w:val="0"/>
        <w:ind w:left="360" w:firstLine="348"/>
        <w:jc w:val="both"/>
        <w:rPr>
          <w:sz w:val="27"/>
          <w:szCs w:val="27"/>
          <w:lang w:val="uk-UA" w:eastAsia="uk-UA"/>
        </w:rPr>
      </w:pPr>
      <w:r w:rsidRPr="008A3632">
        <w:rPr>
          <w:sz w:val="27"/>
          <w:szCs w:val="27"/>
          <w:lang w:val="uk-UA" w:eastAsia="uk-UA"/>
        </w:rPr>
        <w:t>З</w:t>
      </w:r>
      <w:r w:rsidRPr="008A3632">
        <w:rPr>
          <w:sz w:val="27"/>
          <w:szCs w:val="27"/>
          <w:lang w:val="uk-UA"/>
        </w:rPr>
        <w:t xml:space="preserve">аходи з реалізації Програми, викладені у додатку 2, </w:t>
      </w:r>
      <w:r w:rsidRPr="008A3632">
        <w:rPr>
          <w:color w:val="000000"/>
          <w:sz w:val="27"/>
          <w:szCs w:val="27"/>
          <w:lang w:val="uk-UA" w:eastAsia="uk-UA"/>
        </w:rPr>
        <w:t xml:space="preserve">повинні забезпечити досягнення її цілей. </w:t>
      </w:r>
      <w:r w:rsidRPr="008A3632">
        <w:rPr>
          <w:sz w:val="27"/>
          <w:szCs w:val="27"/>
          <w:lang w:val="uk-UA" w:eastAsia="uk-UA"/>
        </w:rPr>
        <w:t>Показники резул</w:t>
      </w:r>
      <w:r w:rsidR="00E610A4">
        <w:rPr>
          <w:sz w:val="27"/>
          <w:szCs w:val="27"/>
          <w:lang w:val="uk-UA" w:eastAsia="uk-UA"/>
        </w:rPr>
        <w:t xml:space="preserve">ьтативності  Програми надані у </w:t>
      </w:r>
      <w:r w:rsidRPr="008A3632">
        <w:rPr>
          <w:sz w:val="27"/>
          <w:szCs w:val="27"/>
          <w:lang w:val="uk-UA" w:eastAsia="uk-UA"/>
        </w:rPr>
        <w:t xml:space="preserve"> додатку 3.</w:t>
      </w:r>
    </w:p>
    <w:p w:rsidR="00A07EB3" w:rsidRPr="008A3632" w:rsidRDefault="00A07EB3" w:rsidP="00A07EB3">
      <w:pPr>
        <w:tabs>
          <w:tab w:val="left" w:pos="993"/>
        </w:tabs>
        <w:autoSpaceDE w:val="0"/>
        <w:autoSpaceDN w:val="0"/>
        <w:adjustRightInd w:val="0"/>
        <w:rPr>
          <w:b/>
          <w:sz w:val="27"/>
          <w:szCs w:val="27"/>
          <w:lang w:val="uk-UA"/>
        </w:rPr>
      </w:pPr>
    </w:p>
    <w:p w:rsidR="00A07EB3" w:rsidRPr="008A3632" w:rsidRDefault="00A07EB3" w:rsidP="00A07EB3">
      <w:pPr>
        <w:tabs>
          <w:tab w:val="left" w:pos="993"/>
        </w:tabs>
        <w:autoSpaceDE w:val="0"/>
        <w:autoSpaceDN w:val="0"/>
        <w:adjustRightInd w:val="0"/>
        <w:jc w:val="center"/>
        <w:rPr>
          <w:b/>
          <w:sz w:val="27"/>
          <w:szCs w:val="27"/>
          <w:lang w:val="uk-UA"/>
        </w:rPr>
      </w:pPr>
      <w:r w:rsidRPr="008A3632">
        <w:rPr>
          <w:b/>
          <w:sz w:val="27"/>
          <w:szCs w:val="27"/>
          <w:lang w:val="uk-UA"/>
        </w:rPr>
        <w:t>Строки виконання Програми, обсяги та джерела фінансування.</w:t>
      </w:r>
    </w:p>
    <w:p w:rsidR="00A07EB3" w:rsidRPr="008A3632" w:rsidRDefault="00A07EB3" w:rsidP="00A07EB3">
      <w:pPr>
        <w:tabs>
          <w:tab w:val="left" w:pos="993"/>
        </w:tabs>
        <w:autoSpaceDE w:val="0"/>
        <w:autoSpaceDN w:val="0"/>
        <w:adjustRightInd w:val="0"/>
        <w:jc w:val="center"/>
        <w:rPr>
          <w:sz w:val="27"/>
          <w:szCs w:val="27"/>
          <w:lang w:val="uk-UA"/>
        </w:rPr>
      </w:pPr>
    </w:p>
    <w:p w:rsidR="00A07EB3" w:rsidRPr="008A3632" w:rsidRDefault="00A07EB3" w:rsidP="00A07EB3">
      <w:pPr>
        <w:autoSpaceDE w:val="0"/>
        <w:autoSpaceDN w:val="0"/>
        <w:adjustRightInd w:val="0"/>
        <w:ind w:firstLine="360"/>
        <w:jc w:val="both"/>
        <w:rPr>
          <w:sz w:val="27"/>
          <w:szCs w:val="27"/>
          <w:lang w:val="uk-UA"/>
        </w:rPr>
      </w:pPr>
      <w:r w:rsidRPr="008A3632">
        <w:rPr>
          <w:sz w:val="27"/>
          <w:szCs w:val="27"/>
          <w:lang w:val="uk-UA"/>
        </w:rPr>
        <w:t xml:space="preserve">    Строк реалізації Програми становить 3 роки: 2024 – 2026 роки.</w:t>
      </w:r>
    </w:p>
    <w:p w:rsidR="00A07EB3" w:rsidRPr="008A3632" w:rsidRDefault="00A07EB3" w:rsidP="00A07EB3">
      <w:pPr>
        <w:autoSpaceDE w:val="0"/>
        <w:autoSpaceDN w:val="0"/>
        <w:adjustRightInd w:val="0"/>
        <w:ind w:firstLine="360"/>
        <w:jc w:val="both"/>
        <w:rPr>
          <w:sz w:val="27"/>
          <w:szCs w:val="27"/>
          <w:lang w:val="uk-UA"/>
        </w:rPr>
      </w:pPr>
      <w:r w:rsidRPr="008A3632">
        <w:rPr>
          <w:sz w:val="27"/>
          <w:szCs w:val="27"/>
          <w:lang w:val="uk-UA"/>
        </w:rPr>
        <w:t xml:space="preserve">    Фінансування Програми здійснюватиметься за рахунок загального </w:t>
      </w:r>
      <w:r w:rsidR="000E4B50">
        <w:rPr>
          <w:sz w:val="27"/>
          <w:szCs w:val="27"/>
          <w:lang w:val="uk-UA"/>
        </w:rPr>
        <w:t xml:space="preserve">та спеціального фондів </w:t>
      </w:r>
      <w:r w:rsidRPr="008A3632">
        <w:rPr>
          <w:sz w:val="27"/>
          <w:szCs w:val="27"/>
          <w:lang w:val="uk-UA"/>
        </w:rPr>
        <w:t>бюджету</w:t>
      </w:r>
      <w:r w:rsidR="000E4B50">
        <w:rPr>
          <w:sz w:val="27"/>
          <w:szCs w:val="27"/>
          <w:lang w:val="uk-UA"/>
        </w:rPr>
        <w:t xml:space="preserve"> Білгород-Дністровської міської територіальної громади</w:t>
      </w:r>
      <w:r w:rsidRPr="008A3632">
        <w:rPr>
          <w:sz w:val="27"/>
          <w:szCs w:val="27"/>
          <w:lang w:val="uk-UA"/>
        </w:rPr>
        <w:t>, а також інших джерел, не заборонених законодавством.</w:t>
      </w:r>
    </w:p>
    <w:p w:rsidR="00A07EB3" w:rsidRPr="008A3632" w:rsidRDefault="00A07EB3" w:rsidP="00A07EB3">
      <w:pPr>
        <w:autoSpaceDE w:val="0"/>
        <w:autoSpaceDN w:val="0"/>
        <w:adjustRightInd w:val="0"/>
        <w:ind w:firstLine="360"/>
        <w:jc w:val="both"/>
        <w:rPr>
          <w:sz w:val="27"/>
          <w:szCs w:val="27"/>
          <w:lang w:val="uk-UA" w:eastAsia="uk-UA"/>
        </w:rPr>
      </w:pPr>
      <w:r w:rsidRPr="008A3632">
        <w:rPr>
          <w:sz w:val="27"/>
          <w:szCs w:val="27"/>
          <w:lang w:val="uk-UA"/>
        </w:rPr>
        <w:t xml:space="preserve">    Бюджетні призначення для реалізації Програми передбачаються щорічно при формування </w:t>
      </w:r>
      <w:r w:rsidR="00C0028B">
        <w:rPr>
          <w:sz w:val="27"/>
          <w:szCs w:val="27"/>
          <w:lang w:val="uk-UA"/>
        </w:rPr>
        <w:t xml:space="preserve"> </w:t>
      </w:r>
      <w:r w:rsidRPr="008A3632">
        <w:rPr>
          <w:sz w:val="27"/>
          <w:szCs w:val="27"/>
          <w:lang w:val="uk-UA"/>
        </w:rPr>
        <w:t>бюджету</w:t>
      </w:r>
      <w:r w:rsidR="00C0028B">
        <w:rPr>
          <w:sz w:val="27"/>
          <w:szCs w:val="27"/>
          <w:lang w:val="uk-UA"/>
        </w:rPr>
        <w:t xml:space="preserve"> Білгород-Дністровської міської територіальної громади</w:t>
      </w:r>
      <w:r w:rsidRPr="008A3632">
        <w:rPr>
          <w:sz w:val="27"/>
          <w:szCs w:val="27"/>
          <w:lang w:val="uk-UA"/>
        </w:rPr>
        <w:t>.</w:t>
      </w:r>
    </w:p>
    <w:p w:rsidR="00A07EB3" w:rsidRPr="008A3632" w:rsidRDefault="00A07EB3" w:rsidP="00A07EB3">
      <w:pPr>
        <w:pStyle w:val="a6"/>
        <w:widowControl w:val="0"/>
        <w:tabs>
          <w:tab w:val="left" w:pos="0"/>
        </w:tabs>
        <w:autoSpaceDE w:val="0"/>
        <w:autoSpaceDN w:val="0"/>
        <w:ind w:firstLine="0"/>
        <w:rPr>
          <w:rFonts w:ascii="Times New Roman" w:hAnsi="Times New Roman" w:cs="Times New Roman"/>
          <w:b/>
          <w:sz w:val="27"/>
          <w:szCs w:val="27"/>
        </w:rPr>
      </w:pPr>
      <w:r w:rsidRPr="008A3632">
        <w:rPr>
          <w:rFonts w:ascii="Times New Roman" w:hAnsi="Times New Roman" w:cs="Times New Roman"/>
          <w:sz w:val="27"/>
          <w:szCs w:val="27"/>
          <w:lang w:eastAsia="uk-UA"/>
        </w:rPr>
        <w:tab/>
        <w:t xml:space="preserve">Орієнтовний обсяг фінансування, необхідного для реалізації заходів, становить </w:t>
      </w:r>
      <w:r w:rsidR="00CB76ED" w:rsidRPr="00CB76ED">
        <w:rPr>
          <w:rFonts w:ascii="Times New Roman" w:hAnsi="Times New Roman" w:cs="Times New Roman"/>
          <w:sz w:val="27"/>
          <w:szCs w:val="27"/>
        </w:rPr>
        <w:t>15495,0</w:t>
      </w:r>
      <w:r w:rsidRPr="008A3632">
        <w:rPr>
          <w:sz w:val="27"/>
          <w:szCs w:val="27"/>
        </w:rPr>
        <w:t xml:space="preserve"> </w:t>
      </w:r>
      <w:r w:rsidRPr="008A3632">
        <w:rPr>
          <w:rFonts w:ascii="Times New Roman" w:hAnsi="Times New Roman" w:cs="Times New Roman"/>
          <w:sz w:val="27"/>
          <w:szCs w:val="27"/>
          <w:lang w:eastAsia="uk-UA"/>
        </w:rPr>
        <w:t xml:space="preserve">тис. грн. (додаток № 2). </w:t>
      </w:r>
      <w:r w:rsidR="000E4B50">
        <w:rPr>
          <w:rFonts w:ascii="Times New Roman" w:hAnsi="Times New Roman" w:cs="Times New Roman"/>
          <w:sz w:val="27"/>
          <w:szCs w:val="27"/>
          <w:lang w:eastAsia="uk-UA"/>
        </w:rPr>
        <w:t xml:space="preserve"> </w:t>
      </w:r>
    </w:p>
    <w:p w:rsidR="00A07EB3" w:rsidRPr="008A3632" w:rsidRDefault="00A07EB3" w:rsidP="00A07EB3">
      <w:pPr>
        <w:autoSpaceDE w:val="0"/>
        <w:autoSpaceDN w:val="0"/>
        <w:adjustRightInd w:val="0"/>
        <w:ind w:firstLine="360"/>
        <w:jc w:val="both"/>
        <w:rPr>
          <w:sz w:val="27"/>
          <w:szCs w:val="27"/>
          <w:lang w:val="uk-UA" w:eastAsia="uk-UA"/>
        </w:rPr>
      </w:pPr>
      <w:r w:rsidRPr="008A3632">
        <w:rPr>
          <w:sz w:val="27"/>
          <w:szCs w:val="27"/>
          <w:lang w:val="uk-UA" w:eastAsia="uk-UA"/>
        </w:rPr>
        <w:t>Ресурсне забезпечення Програми по рокам викладено у додатку 4.</w:t>
      </w:r>
    </w:p>
    <w:p w:rsidR="00A07EB3" w:rsidRDefault="00A07EB3" w:rsidP="00A07EB3">
      <w:pPr>
        <w:tabs>
          <w:tab w:val="left" w:pos="993"/>
        </w:tabs>
        <w:autoSpaceDE w:val="0"/>
        <w:autoSpaceDN w:val="0"/>
        <w:adjustRightInd w:val="0"/>
        <w:ind w:left="708"/>
        <w:jc w:val="both"/>
        <w:rPr>
          <w:b/>
          <w:sz w:val="27"/>
          <w:szCs w:val="27"/>
          <w:lang w:val="uk-UA"/>
        </w:rPr>
      </w:pPr>
    </w:p>
    <w:p w:rsidR="000E4B50" w:rsidRPr="008A3632" w:rsidRDefault="000E4B50" w:rsidP="00A07EB3">
      <w:pPr>
        <w:tabs>
          <w:tab w:val="left" w:pos="993"/>
        </w:tabs>
        <w:autoSpaceDE w:val="0"/>
        <w:autoSpaceDN w:val="0"/>
        <w:adjustRightInd w:val="0"/>
        <w:ind w:left="708"/>
        <w:jc w:val="both"/>
        <w:rPr>
          <w:b/>
          <w:sz w:val="27"/>
          <w:szCs w:val="27"/>
          <w:lang w:val="uk-UA"/>
        </w:rPr>
      </w:pPr>
    </w:p>
    <w:p w:rsidR="00A07EB3" w:rsidRPr="008A3632" w:rsidRDefault="00A07EB3" w:rsidP="00A07EB3">
      <w:pPr>
        <w:tabs>
          <w:tab w:val="left" w:pos="993"/>
        </w:tabs>
        <w:autoSpaceDE w:val="0"/>
        <w:autoSpaceDN w:val="0"/>
        <w:adjustRightInd w:val="0"/>
        <w:ind w:left="708"/>
        <w:jc w:val="both"/>
        <w:rPr>
          <w:b/>
          <w:sz w:val="27"/>
          <w:szCs w:val="27"/>
          <w:lang w:val="uk-UA"/>
        </w:rPr>
      </w:pPr>
      <w:r w:rsidRPr="008A3632">
        <w:rPr>
          <w:b/>
          <w:sz w:val="27"/>
          <w:szCs w:val="27"/>
          <w:lang w:val="uk-UA"/>
        </w:rPr>
        <w:t>Очікувані результати виконання Програми, визначення її ефективності</w:t>
      </w:r>
    </w:p>
    <w:p w:rsidR="00A07EB3" w:rsidRPr="008A3632" w:rsidRDefault="00A07EB3" w:rsidP="00A07E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7"/>
          <w:szCs w:val="27"/>
          <w:lang w:eastAsia="uk-UA"/>
        </w:rPr>
      </w:pPr>
    </w:p>
    <w:p w:rsidR="00A07EB3" w:rsidRPr="008A3632" w:rsidRDefault="00A07EB3" w:rsidP="00A07EB3">
      <w:pPr>
        <w:ind w:firstLine="360"/>
        <w:jc w:val="both"/>
        <w:rPr>
          <w:sz w:val="27"/>
          <w:szCs w:val="27"/>
          <w:lang w:val="uk-UA"/>
        </w:rPr>
      </w:pPr>
      <w:r w:rsidRPr="008A3632">
        <w:rPr>
          <w:sz w:val="27"/>
          <w:szCs w:val="27"/>
          <w:lang w:val="uk-UA"/>
        </w:rPr>
        <w:t>Ефективність Програми спрямована на покращення показників соціально-економічного та культурного сегментів.</w:t>
      </w:r>
    </w:p>
    <w:p w:rsidR="00A07EB3" w:rsidRPr="008A3632" w:rsidRDefault="00A07EB3" w:rsidP="00A07EB3">
      <w:pPr>
        <w:tabs>
          <w:tab w:val="left" w:pos="540"/>
        </w:tabs>
        <w:ind w:firstLine="360"/>
        <w:jc w:val="both"/>
        <w:rPr>
          <w:sz w:val="27"/>
          <w:szCs w:val="27"/>
          <w:lang w:val="uk-UA"/>
        </w:rPr>
      </w:pPr>
      <w:r w:rsidRPr="008A3632">
        <w:rPr>
          <w:sz w:val="27"/>
          <w:szCs w:val="27"/>
          <w:lang w:val="uk-UA"/>
        </w:rPr>
        <w:t xml:space="preserve"> Виконання Програми забезпечить:</w:t>
      </w:r>
    </w:p>
    <w:p w:rsidR="00A07EB3" w:rsidRDefault="00A07EB3" w:rsidP="00A07EB3">
      <w:pPr>
        <w:pStyle w:val="a4"/>
        <w:numPr>
          <w:ilvl w:val="0"/>
          <w:numId w:val="2"/>
        </w:numPr>
        <w:shd w:val="clear" w:color="auto" w:fill="FFFFFF"/>
        <w:spacing w:before="100" w:beforeAutospacing="1" w:after="100" w:afterAutospacing="1"/>
        <w:jc w:val="both"/>
        <w:rPr>
          <w:color w:val="1D1D1B"/>
          <w:sz w:val="27"/>
          <w:szCs w:val="27"/>
          <w:lang w:val="uk-UA"/>
        </w:rPr>
      </w:pPr>
      <w:r w:rsidRPr="008A3632">
        <w:rPr>
          <w:color w:val="1D1D1B"/>
          <w:sz w:val="27"/>
          <w:szCs w:val="27"/>
          <w:lang w:val="uk-UA"/>
        </w:rPr>
        <w:t>створення умов для забезпечення культурного розвитку в місті з оновленням матеріально-технічної  бази;</w:t>
      </w:r>
    </w:p>
    <w:p w:rsidR="000E4B50" w:rsidRDefault="000E4B50" w:rsidP="00E8438A">
      <w:pPr>
        <w:pStyle w:val="a4"/>
        <w:shd w:val="clear" w:color="auto" w:fill="FFFFFF"/>
        <w:spacing w:before="100" w:beforeAutospacing="1" w:after="100" w:afterAutospacing="1"/>
        <w:jc w:val="both"/>
        <w:rPr>
          <w:color w:val="1D1D1B"/>
          <w:sz w:val="27"/>
          <w:szCs w:val="27"/>
          <w:lang w:val="uk-UA"/>
        </w:rPr>
      </w:pPr>
    </w:p>
    <w:p w:rsidR="00E8438A" w:rsidRDefault="00E8438A" w:rsidP="00E8438A">
      <w:pPr>
        <w:pStyle w:val="a4"/>
        <w:shd w:val="clear" w:color="auto" w:fill="FFFFFF"/>
        <w:spacing w:before="100" w:beforeAutospacing="1" w:after="100" w:afterAutospacing="1"/>
        <w:jc w:val="both"/>
        <w:rPr>
          <w:color w:val="1D1D1B"/>
          <w:sz w:val="27"/>
          <w:szCs w:val="27"/>
          <w:lang w:val="uk-UA"/>
        </w:rPr>
      </w:pPr>
    </w:p>
    <w:p w:rsidR="00A07EB3" w:rsidRPr="00F54BA3" w:rsidRDefault="00A07EB3" w:rsidP="00A07EB3">
      <w:pPr>
        <w:pStyle w:val="a4"/>
        <w:jc w:val="both"/>
        <w:rPr>
          <w:sz w:val="27"/>
          <w:szCs w:val="27"/>
          <w:lang w:val="uk-UA"/>
        </w:rPr>
      </w:pPr>
      <w:r w:rsidRPr="00F54BA3">
        <w:rPr>
          <w:sz w:val="27"/>
          <w:szCs w:val="27"/>
          <w:lang w:val="uk-UA"/>
        </w:rPr>
        <w:lastRenderedPageBreak/>
        <w:t xml:space="preserve">                                                  -</w:t>
      </w:r>
      <w:r>
        <w:rPr>
          <w:sz w:val="27"/>
          <w:szCs w:val="27"/>
          <w:lang w:val="uk-UA"/>
        </w:rPr>
        <w:t>4</w:t>
      </w:r>
      <w:r w:rsidRPr="00F54BA3">
        <w:rPr>
          <w:sz w:val="27"/>
          <w:szCs w:val="27"/>
          <w:lang w:val="uk-UA"/>
        </w:rPr>
        <w:t>-                                продовження додатку</w:t>
      </w:r>
    </w:p>
    <w:p w:rsidR="00A07EB3" w:rsidRPr="008A3632" w:rsidRDefault="00A07EB3" w:rsidP="00A07EB3">
      <w:pPr>
        <w:pStyle w:val="a4"/>
        <w:shd w:val="clear" w:color="auto" w:fill="FFFFFF"/>
        <w:spacing w:before="100" w:beforeAutospacing="1" w:after="100" w:afterAutospacing="1"/>
        <w:jc w:val="both"/>
        <w:rPr>
          <w:color w:val="1D1D1B"/>
          <w:sz w:val="27"/>
          <w:szCs w:val="27"/>
          <w:lang w:val="uk-UA"/>
        </w:rPr>
      </w:pPr>
    </w:p>
    <w:p w:rsidR="00A07EB3" w:rsidRPr="008A3632" w:rsidRDefault="00A07EB3" w:rsidP="00A07EB3">
      <w:pPr>
        <w:pStyle w:val="a4"/>
        <w:numPr>
          <w:ilvl w:val="0"/>
          <w:numId w:val="2"/>
        </w:numPr>
        <w:shd w:val="clear" w:color="auto" w:fill="FFFFFF"/>
        <w:spacing w:before="100" w:beforeAutospacing="1" w:after="100" w:afterAutospacing="1"/>
        <w:jc w:val="both"/>
        <w:rPr>
          <w:color w:val="1D1D1B"/>
          <w:sz w:val="27"/>
          <w:szCs w:val="27"/>
          <w:lang w:val="uk-UA"/>
        </w:rPr>
      </w:pPr>
      <w:r w:rsidRPr="008A3632">
        <w:rPr>
          <w:color w:val="1D1D1B"/>
          <w:sz w:val="27"/>
          <w:szCs w:val="27"/>
          <w:lang w:val="uk-UA"/>
        </w:rPr>
        <w:t>формування активної громадянської патріотичної позиції молодого покоління, залучення його до участі в житті громади,  регіону, держави;</w:t>
      </w:r>
    </w:p>
    <w:p w:rsidR="00A07EB3" w:rsidRPr="008A3632" w:rsidRDefault="00A07EB3" w:rsidP="00A07EB3">
      <w:pPr>
        <w:pStyle w:val="a4"/>
        <w:numPr>
          <w:ilvl w:val="0"/>
          <w:numId w:val="2"/>
        </w:numPr>
        <w:shd w:val="clear" w:color="auto" w:fill="FFFFFF"/>
        <w:spacing w:before="100" w:beforeAutospacing="1" w:after="100" w:afterAutospacing="1"/>
        <w:jc w:val="both"/>
        <w:rPr>
          <w:color w:val="1D1D1B"/>
          <w:sz w:val="27"/>
          <w:szCs w:val="27"/>
          <w:lang w:val="uk-UA"/>
        </w:rPr>
      </w:pPr>
      <w:r w:rsidRPr="008A3632">
        <w:rPr>
          <w:color w:val="1D1D1B"/>
          <w:sz w:val="27"/>
          <w:szCs w:val="27"/>
          <w:lang w:val="uk-UA"/>
        </w:rPr>
        <w:t>формування позитивно орієнтованих культурних потреб населення міста;</w:t>
      </w:r>
    </w:p>
    <w:p w:rsidR="00A07EB3" w:rsidRPr="008A3632" w:rsidRDefault="00A07EB3" w:rsidP="00A07EB3">
      <w:pPr>
        <w:pStyle w:val="a4"/>
        <w:numPr>
          <w:ilvl w:val="0"/>
          <w:numId w:val="2"/>
        </w:numPr>
        <w:shd w:val="clear" w:color="auto" w:fill="FFFFFF"/>
        <w:spacing w:before="100" w:beforeAutospacing="1" w:after="100" w:afterAutospacing="1"/>
        <w:jc w:val="both"/>
        <w:rPr>
          <w:color w:val="1D1D1B"/>
          <w:sz w:val="27"/>
          <w:szCs w:val="27"/>
          <w:lang w:val="uk-UA"/>
        </w:rPr>
      </w:pPr>
      <w:r w:rsidRPr="008A3632">
        <w:rPr>
          <w:color w:val="1D1D1B"/>
          <w:sz w:val="27"/>
          <w:szCs w:val="27"/>
          <w:lang w:val="uk-UA"/>
        </w:rPr>
        <w:t>підтримка самодіяльних творчих колективів, об’єднань та майстрів декоративно-ужиткового мистецтва;</w:t>
      </w:r>
    </w:p>
    <w:p w:rsidR="00A07EB3" w:rsidRPr="008A3632" w:rsidRDefault="00A07EB3" w:rsidP="00A07EB3">
      <w:pPr>
        <w:pStyle w:val="a4"/>
        <w:numPr>
          <w:ilvl w:val="0"/>
          <w:numId w:val="2"/>
        </w:numPr>
        <w:shd w:val="clear" w:color="auto" w:fill="FFFFFF"/>
        <w:spacing w:before="100" w:beforeAutospacing="1" w:after="100" w:afterAutospacing="1"/>
        <w:jc w:val="both"/>
        <w:rPr>
          <w:color w:val="1D1D1B"/>
          <w:sz w:val="27"/>
          <w:szCs w:val="27"/>
          <w:lang w:val="uk-UA"/>
        </w:rPr>
      </w:pPr>
      <w:r w:rsidRPr="008A3632">
        <w:rPr>
          <w:color w:val="1D1D1B"/>
          <w:sz w:val="27"/>
          <w:szCs w:val="27"/>
          <w:lang w:val="uk-UA"/>
        </w:rPr>
        <w:t>забезпечення участі закладів культури в різноманітних інноваційних проєктах, що матимуть економічний ефект для міста;</w:t>
      </w:r>
    </w:p>
    <w:p w:rsidR="00A07EB3" w:rsidRPr="008A3632" w:rsidRDefault="00A07EB3" w:rsidP="00A07EB3">
      <w:pPr>
        <w:pStyle w:val="a4"/>
        <w:numPr>
          <w:ilvl w:val="0"/>
          <w:numId w:val="2"/>
        </w:numPr>
        <w:shd w:val="clear" w:color="auto" w:fill="FFFFFF"/>
        <w:spacing w:before="100" w:beforeAutospacing="1" w:after="100" w:afterAutospacing="1"/>
        <w:jc w:val="both"/>
        <w:rPr>
          <w:color w:val="1D1D1B"/>
          <w:sz w:val="27"/>
          <w:szCs w:val="27"/>
          <w:lang w:val="uk-UA"/>
        </w:rPr>
      </w:pPr>
      <w:r w:rsidRPr="008A3632">
        <w:rPr>
          <w:color w:val="1D1D1B"/>
          <w:sz w:val="27"/>
          <w:szCs w:val="27"/>
          <w:lang w:val="uk-UA"/>
        </w:rPr>
        <w:t>збереження народних традицій, свят та обрядів;</w:t>
      </w:r>
    </w:p>
    <w:p w:rsidR="00A07EB3" w:rsidRPr="008A3632" w:rsidRDefault="00A07EB3" w:rsidP="00A07EB3">
      <w:pPr>
        <w:pStyle w:val="a4"/>
        <w:numPr>
          <w:ilvl w:val="0"/>
          <w:numId w:val="2"/>
        </w:numPr>
        <w:shd w:val="clear" w:color="auto" w:fill="FFFFFF"/>
        <w:spacing w:before="100" w:beforeAutospacing="1" w:after="100" w:afterAutospacing="1"/>
        <w:jc w:val="both"/>
        <w:rPr>
          <w:color w:val="1D1D1B"/>
          <w:sz w:val="27"/>
          <w:szCs w:val="27"/>
          <w:lang w:val="uk-UA"/>
        </w:rPr>
      </w:pPr>
      <w:r w:rsidRPr="008A3632">
        <w:rPr>
          <w:color w:val="1D1D1B"/>
          <w:sz w:val="27"/>
          <w:szCs w:val="27"/>
          <w:lang w:val="uk-UA"/>
        </w:rPr>
        <w:t>забезпечення доступності початкової мистецької освіти для різних соціальних верств населення;</w:t>
      </w:r>
    </w:p>
    <w:p w:rsidR="00A07EB3" w:rsidRPr="008A3632" w:rsidRDefault="00A07EB3" w:rsidP="00A07EB3">
      <w:pPr>
        <w:pStyle w:val="a4"/>
        <w:numPr>
          <w:ilvl w:val="0"/>
          <w:numId w:val="2"/>
        </w:numPr>
        <w:shd w:val="clear" w:color="auto" w:fill="FFFFFF"/>
        <w:spacing w:before="100" w:beforeAutospacing="1" w:after="100" w:afterAutospacing="1"/>
        <w:jc w:val="both"/>
        <w:rPr>
          <w:color w:val="1D1D1B"/>
          <w:sz w:val="27"/>
          <w:szCs w:val="27"/>
          <w:lang w:val="uk-UA"/>
        </w:rPr>
      </w:pPr>
      <w:r w:rsidRPr="008A3632">
        <w:rPr>
          <w:color w:val="1D1D1B"/>
          <w:sz w:val="27"/>
          <w:szCs w:val="27"/>
          <w:lang w:val="uk-UA"/>
        </w:rPr>
        <w:t>забезпечення широкого доступу до культурних надбань – через збереження і розвиток існуючої мережі культурно-мистецьких закладів, утримання цінової доступності їхніх послуг, зміцнення їх матеріально-технічної бази, а також через широке застосування новітніх інформаційних технологій та модернізації фінансових інструментів підтримки культури;</w:t>
      </w:r>
    </w:p>
    <w:p w:rsidR="00A07EB3" w:rsidRPr="008A3632" w:rsidRDefault="00A07EB3" w:rsidP="00A07EB3">
      <w:pPr>
        <w:pStyle w:val="a4"/>
        <w:numPr>
          <w:ilvl w:val="0"/>
          <w:numId w:val="2"/>
        </w:numPr>
        <w:shd w:val="clear" w:color="auto" w:fill="FFFFFF"/>
        <w:spacing w:before="100" w:beforeAutospacing="1" w:after="100" w:afterAutospacing="1"/>
        <w:jc w:val="both"/>
        <w:rPr>
          <w:color w:val="1D1D1B"/>
          <w:sz w:val="27"/>
          <w:szCs w:val="27"/>
          <w:lang w:val="uk-UA"/>
        </w:rPr>
      </w:pPr>
      <w:r w:rsidRPr="008A3632">
        <w:rPr>
          <w:color w:val="1D1D1B"/>
          <w:sz w:val="27"/>
          <w:szCs w:val="27"/>
          <w:lang w:val="uk-UA"/>
        </w:rPr>
        <w:t>популяризації і поширення якісного та різноманітного культурно-мистецького продукту міста серед якнайширших верств суспільства;</w:t>
      </w:r>
    </w:p>
    <w:p w:rsidR="00A07EB3" w:rsidRPr="008A3632" w:rsidRDefault="00A07EB3" w:rsidP="00A07EB3">
      <w:pPr>
        <w:pStyle w:val="a4"/>
        <w:numPr>
          <w:ilvl w:val="0"/>
          <w:numId w:val="2"/>
        </w:numPr>
        <w:shd w:val="clear" w:color="auto" w:fill="FFFFFF"/>
        <w:spacing w:before="100" w:beforeAutospacing="1" w:after="100" w:afterAutospacing="1"/>
        <w:jc w:val="both"/>
        <w:rPr>
          <w:color w:val="1D1D1B"/>
          <w:sz w:val="27"/>
          <w:szCs w:val="27"/>
          <w:lang w:val="uk-UA"/>
        </w:rPr>
      </w:pPr>
      <w:r w:rsidRPr="008A3632">
        <w:rPr>
          <w:color w:val="1D1D1B"/>
          <w:sz w:val="27"/>
          <w:szCs w:val="27"/>
          <w:lang w:val="uk-UA"/>
        </w:rPr>
        <w:t>посилення та урізноманітнення підтримки сучасної мистецької творчості, створення культурно-мистецьких програм, забезпечення поповнення бібліотечних фондів художніми, науково-популярними, мистецькими виданнями українською мовою та мовами національних меншин, розширення застосування новітніх інформаційних технологій у бібліотечній та музейній справі;</w:t>
      </w:r>
    </w:p>
    <w:p w:rsidR="00A07EB3" w:rsidRPr="008A3632" w:rsidRDefault="00A07EB3" w:rsidP="00A07EB3">
      <w:pPr>
        <w:numPr>
          <w:ilvl w:val="0"/>
          <w:numId w:val="2"/>
        </w:numPr>
        <w:shd w:val="clear" w:color="auto" w:fill="FFFFFF"/>
        <w:spacing w:before="100" w:beforeAutospacing="1" w:after="100" w:afterAutospacing="1"/>
        <w:jc w:val="both"/>
        <w:rPr>
          <w:color w:val="1D1D1B"/>
          <w:sz w:val="27"/>
          <w:szCs w:val="27"/>
          <w:lang w:val="uk-UA"/>
        </w:rPr>
      </w:pPr>
      <w:r w:rsidRPr="008A3632">
        <w:rPr>
          <w:color w:val="1D1D1B"/>
          <w:sz w:val="27"/>
          <w:szCs w:val="27"/>
          <w:lang w:val="uk-UA"/>
        </w:rPr>
        <w:t>залучення дітей до бібліотеки та читання, промоція книги, розширення читацького світогляду, розвиток дитячих літературно-творчих здібностей, підвищення рейтингу книги в дозвіллі дітей;</w:t>
      </w:r>
    </w:p>
    <w:p w:rsidR="00A07EB3" w:rsidRPr="008A3632" w:rsidRDefault="00A07EB3" w:rsidP="00A07EB3">
      <w:pPr>
        <w:numPr>
          <w:ilvl w:val="0"/>
          <w:numId w:val="2"/>
        </w:numPr>
        <w:shd w:val="clear" w:color="auto" w:fill="FFFFFF"/>
        <w:spacing w:before="100" w:beforeAutospacing="1" w:after="100" w:afterAutospacing="1"/>
        <w:jc w:val="both"/>
        <w:rPr>
          <w:color w:val="1D1D1B"/>
          <w:sz w:val="27"/>
          <w:szCs w:val="27"/>
          <w:lang w:val="uk-UA"/>
        </w:rPr>
      </w:pPr>
      <w:r w:rsidRPr="008A3632">
        <w:rPr>
          <w:color w:val="1D1D1B"/>
          <w:sz w:val="27"/>
          <w:szCs w:val="27"/>
          <w:lang w:val="uk-UA"/>
        </w:rPr>
        <w:t>залучення читачів з особливим потребами до бібліотеки та активного громадського життя.</w:t>
      </w:r>
    </w:p>
    <w:p w:rsidR="00A07EB3" w:rsidRPr="008A3632" w:rsidRDefault="00A07EB3" w:rsidP="00A07EB3">
      <w:pPr>
        <w:jc w:val="center"/>
        <w:outlineLvl w:val="0"/>
        <w:rPr>
          <w:b/>
          <w:sz w:val="27"/>
          <w:szCs w:val="27"/>
          <w:lang w:val="uk-UA"/>
        </w:rPr>
      </w:pPr>
      <w:r w:rsidRPr="008A3632">
        <w:rPr>
          <w:b/>
          <w:sz w:val="27"/>
          <w:szCs w:val="27"/>
          <w:lang w:val="uk-UA"/>
        </w:rPr>
        <w:t>Координація та контроль за ходом виконання Програми</w:t>
      </w:r>
    </w:p>
    <w:p w:rsidR="00A07EB3" w:rsidRPr="008A3632" w:rsidRDefault="00A07EB3" w:rsidP="00A07EB3">
      <w:pPr>
        <w:jc w:val="center"/>
        <w:outlineLvl w:val="0"/>
        <w:rPr>
          <w:b/>
          <w:sz w:val="27"/>
          <w:szCs w:val="27"/>
          <w:lang w:val="uk-UA"/>
        </w:rPr>
      </w:pPr>
    </w:p>
    <w:p w:rsidR="00A07EB3" w:rsidRPr="008A3632" w:rsidRDefault="00A07EB3" w:rsidP="00A07EB3">
      <w:pPr>
        <w:ind w:firstLine="708"/>
        <w:jc w:val="both"/>
        <w:rPr>
          <w:sz w:val="27"/>
          <w:szCs w:val="27"/>
          <w:lang w:val="uk-UA"/>
        </w:rPr>
      </w:pPr>
      <w:r w:rsidRPr="008A3632">
        <w:rPr>
          <w:sz w:val="27"/>
          <w:szCs w:val="27"/>
          <w:lang w:val="uk-UA"/>
        </w:rPr>
        <w:t>Координацію виконання заходів і завдань Програми здійснює відділ культури Білгород-Дністровської міської ради.</w:t>
      </w:r>
    </w:p>
    <w:p w:rsidR="00A07EB3" w:rsidRPr="008A3632" w:rsidRDefault="00A07EB3" w:rsidP="00A07EB3">
      <w:pPr>
        <w:jc w:val="both"/>
        <w:rPr>
          <w:sz w:val="27"/>
          <w:szCs w:val="27"/>
          <w:lang w:val="uk-UA"/>
        </w:rPr>
      </w:pPr>
      <w:r w:rsidRPr="008A3632">
        <w:rPr>
          <w:sz w:val="27"/>
          <w:szCs w:val="27"/>
          <w:lang w:val="uk-UA"/>
        </w:rPr>
        <w:tab/>
        <w:t>З метою забезпечення відкритості, прозорості та громадського контролю за ефективністю реалізації Програми виконавці забезпечують проведення заходів з її інформаційного супроводження: прес-конференцій, інтерв’ю, розміщення звітів про виконання Програми на офіційному сайті міста тощо.</w:t>
      </w:r>
    </w:p>
    <w:p w:rsidR="00A07EB3" w:rsidRPr="008A3632" w:rsidRDefault="00A07EB3" w:rsidP="00A07EB3">
      <w:pPr>
        <w:jc w:val="both"/>
        <w:rPr>
          <w:sz w:val="27"/>
          <w:szCs w:val="27"/>
          <w:lang w:val="uk-UA"/>
        </w:rPr>
      </w:pPr>
      <w:r w:rsidRPr="008A3632">
        <w:rPr>
          <w:sz w:val="27"/>
          <w:szCs w:val="27"/>
          <w:lang w:val="uk-UA"/>
        </w:rPr>
        <w:tab/>
        <w:t>Контроль за виконанням Програми здійснює Білгород-Дністровська міська рада.</w:t>
      </w:r>
    </w:p>
    <w:p w:rsidR="00A07EB3" w:rsidRPr="008A3632" w:rsidRDefault="00A07EB3" w:rsidP="00A07EB3">
      <w:pPr>
        <w:jc w:val="both"/>
        <w:rPr>
          <w:sz w:val="27"/>
          <w:szCs w:val="27"/>
          <w:lang w:val="uk-UA"/>
        </w:rPr>
      </w:pPr>
    </w:p>
    <w:p w:rsidR="00A07EB3" w:rsidRPr="008A3632" w:rsidRDefault="00A07EB3" w:rsidP="00A07EB3">
      <w:pPr>
        <w:jc w:val="center"/>
        <w:rPr>
          <w:sz w:val="27"/>
          <w:szCs w:val="27"/>
          <w:lang w:val="uk-UA"/>
        </w:rPr>
      </w:pPr>
      <w:r w:rsidRPr="008A3632">
        <w:rPr>
          <w:sz w:val="27"/>
          <w:szCs w:val="27"/>
          <w:lang w:val="uk-UA"/>
        </w:rPr>
        <w:t>___________________________</w:t>
      </w:r>
    </w:p>
    <w:p w:rsidR="00A07EB3" w:rsidRPr="008A3632" w:rsidRDefault="00A07EB3" w:rsidP="00A07EB3">
      <w:pPr>
        <w:jc w:val="both"/>
        <w:rPr>
          <w:sz w:val="27"/>
          <w:szCs w:val="27"/>
          <w:lang w:val="uk-UA"/>
        </w:rPr>
      </w:pPr>
    </w:p>
    <w:p w:rsidR="00A07EB3" w:rsidRPr="008A3632" w:rsidRDefault="00A07EB3" w:rsidP="00A07EB3">
      <w:pPr>
        <w:jc w:val="both"/>
        <w:rPr>
          <w:sz w:val="27"/>
          <w:szCs w:val="27"/>
          <w:lang w:val="uk-UA"/>
        </w:rPr>
      </w:pPr>
    </w:p>
    <w:p w:rsidR="00A07EB3" w:rsidRPr="008A3632" w:rsidRDefault="00A07EB3" w:rsidP="00A07EB3">
      <w:pPr>
        <w:jc w:val="both"/>
        <w:rPr>
          <w:sz w:val="27"/>
          <w:szCs w:val="27"/>
          <w:lang w:val="uk-UA"/>
        </w:rPr>
      </w:pPr>
    </w:p>
    <w:p w:rsidR="00A07EB3" w:rsidRPr="008A3632" w:rsidRDefault="00E67A34" w:rsidP="00A07EB3">
      <w:pPr>
        <w:jc w:val="both"/>
        <w:rPr>
          <w:sz w:val="27"/>
          <w:szCs w:val="27"/>
          <w:lang w:val="uk-UA"/>
        </w:rPr>
      </w:pPr>
      <w:r>
        <w:rPr>
          <w:sz w:val="27"/>
          <w:szCs w:val="27"/>
          <w:lang w:val="uk-UA"/>
        </w:rPr>
        <w:t xml:space="preserve"> Секретар міської ради                                                              Олександр СКАЛОЗУБ</w:t>
      </w:r>
    </w:p>
    <w:p w:rsidR="00A07EB3" w:rsidRPr="00A07EB3" w:rsidRDefault="00A07EB3">
      <w:pPr>
        <w:rPr>
          <w:lang w:val="uk-UA"/>
        </w:rPr>
      </w:pPr>
    </w:p>
    <w:sectPr w:rsidR="00A07EB3" w:rsidRPr="00A07EB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IBM Plex Serif">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E595B"/>
    <w:multiLevelType w:val="hybridMultilevel"/>
    <w:tmpl w:val="9230E2B2"/>
    <w:lvl w:ilvl="0" w:tplc="75C6BC68">
      <w:numFmt w:val="bullet"/>
      <w:lvlText w:val="-"/>
      <w:lvlJc w:val="left"/>
      <w:pPr>
        <w:ind w:left="720" w:hanging="360"/>
      </w:pPr>
      <w:rPr>
        <w:rFonts w:ascii="Times New Roman" w:eastAsia="Times New Roman" w:hAnsi="Times New Roman" w:cs="Times New Roman" w:hint="default"/>
        <w:b w:val="0"/>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74D42A47"/>
    <w:multiLevelType w:val="hybridMultilevel"/>
    <w:tmpl w:val="25A44D50"/>
    <w:lvl w:ilvl="0" w:tplc="F8BAC37A">
      <w:start w:val="15"/>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2527"/>
    <w:rsid w:val="000E4B50"/>
    <w:rsid w:val="00392527"/>
    <w:rsid w:val="00A07EB3"/>
    <w:rsid w:val="00B153E6"/>
    <w:rsid w:val="00B55872"/>
    <w:rsid w:val="00C0028B"/>
    <w:rsid w:val="00C40FEB"/>
    <w:rsid w:val="00CB76ED"/>
    <w:rsid w:val="00E610A4"/>
    <w:rsid w:val="00E67A34"/>
    <w:rsid w:val="00E8438A"/>
    <w:rsid w:val="00EB41A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7EB3"/>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07EB3"/>
    <w:pPr>
      <w:spacing w:before="100" w:beforeAutospacing="1" w:after="100" w:afterAutospacing="1"/>
    </w:pPr>
    <w:rPr>
      <w:lang w:val="uk-UA" w:eastAsia="uk-UA"/>
    </w:rPr>
  </w:style>
  <w:style w:type="paragraph" w:styleId="a4">
    <w:name w:val="List Paragraph"/>
    <w:basedOn w:val="a"/>
    <w:uiPriority w:val="34"/>
    <w:qFormat/>
    <w:rsid w:val="00A07EB3"/>
    <w:pPr>
      <w:ind w:left="720"/>
      <w:contextualSpacing/>
    </w:pPr>
  </w:style>
  <w:style w:type="character" w:customStyle="1" w:styleId="a5">
    <w:name w:val="Основной текст с отступом Знак"/>
    <w:link w:val="a6"/>
    <w:semiHidden/>
    <w:locked/>
    <w:rsid w:val="00A07EB3"/>
    <w:rPr>
      <w:sz w:val="24"/>
      <w:szCs w:val="24"/>
      <w:lang w:eastAsia="ru-RU"/>
    </w:rPr>
  </w:style>
  <w:style w:type="paragraph" w:styleId="a6">
    <w:name w:val="Body Text Indent"/>
    <w:basedOn w:val="a"/>
    <w:link w:val="a5"/>
    <w:semiHidden/>
    <w:rsid w:val="00A07EB3"/>
    <w:pPr>
      <w:ind w:firstLine="720"/>
      <w:jc w:val="both"/>
    </w:pPr>
    <w:rPr>
      <w:rFonts w:asciiTheme="minorHAnsi" w:eastAsiaTheme="minorHAnsi" w:hAnsiTheme="minorHAnsi" w:cstheme="minorBidi"/>
      <w:lang w:val="uk-UA"/>
    </w:rPr>
  </w:style>
  <w:style w:type="character" w:customStyle="1" w:styleId="1">
    <w:name w:val="Основной текст с отступом Знак1"/>
    <w:basedOn w:val="a0"/>
    <w:uiPriority w:val="99"/>
    <w:semiHidden/>
    <w:rsid w:val="00A07EB3"/>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7EB3"/>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07EB3"/>
    <w:pPr>
      <w:spacing w:before="100" w:beforeAutospacing="1" w:after="100" w:afterAutospacing="1"/>
    </w:pPr>
    <w:rPr>
      <w:lang w:val="uk-UA" w:eastAsia="uk-UA"/>
    </w:rPr>
  </w:style>
  <w:style w:type="paragraph" w:styleId="a4">
    <w:name w:val="List Paragraph"/>
    <w:basedOn w:val="a"/>
    <w:uiPriority w:val="34"/>
    <w:qFormat/>
    <w:rsid w:val="00A07EB3"/>
    <w:pPr>
      <w:ind w:left="720"/>
      <w:contextualSpacing/>
    </w:pPr>
  </w:style>
  <w:style w:type="character" w:customStyle="1" w:styleId="a5">
    <w:name w:val="Основной текст с отступом Знак"/>
    <w:link w:val="a6"/>
    <w:semiHidden/>
    <w:locked/>
    <w:rsid w:val="00A07EB3"/>
    <w:rPr>
      <w:sz w:val="24"/>
      <w:szCs w:val="24"/>
      <w:lang w:eastAsia="ru-RU"/>
    </w:rPr>
  </w:style>
  <w:style w:type="paragraph" w:styleId="a6">
    <w:name w:val="Body Text Indent"/>
    <w:basedOn w:val="a"/>
    <w:link w:val="a5"/>
    <w:semiHidden/>
    <w:rsid w:val="00A07EB3"/>
    <w:pPr>
      <w:ind w:firstLine="720"/>
      <w:jc w:val="both"/>
    </w:pPr>
    <w:rPr>
      <w:rFonts w:asciiTheme="minorHAnsi" w:eastAsiaTheme="minorHAnsi" w:hAnsiTheme="minorHAnsi" w:cstheme="minorBidi"/>
      <w:lang w:val="uk-UA"/>
    </w:rPr>
  </w:style>
  <w:style w:type="character" w:customStyle="1" w:styleId="1">
    <w:name w:val="Основной текст с отступом Знак1"/>
    <w:basedOn w:val="a0"/>
    <w:uiPriority w:val="99"/>
    <w:semiHidden/>
    <w:rsid w:val="00A07EB3"/>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6498</Words>
  <Characters>3705</Characters>
  <Application>Microsoft Office Word</Application>
  <DocSecurity>0</DocSecurity>
  <Lines>30</Lines>
  <Paragraphs>20</Paragraphs>
  <ScaleCrop>false</ScaleCrop>
  <Company>Krokoz™</Company>
  <LinksUpToDate>false</LinksUpToDate>
  <CharactersWithSpaces>10183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Светлана</cp:lastModifiedBy>
  <cp:revision>11</cp:revision>
  <dcterms:created xsi:type="dcterms:W3CDTF">2023-09-20T08:03:00Z</dcterms:created>
  <dcterms:modified xsi:type="dcterms:W3CDTF">2023-10-23T10:32:00Z</dcterms:modified>
</cp:coreProperties>
</file>