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0F" w:rsidRPr="00231866" w:rsidRDefault="00EA710F" w:rsidP="00231866">
      <w:pPr>
        <w:tabs>
          <w:tab w:val="left" w:pos="18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5" o:title=""/>
          </v:shape>
          <o:OLEObject Type="Embed" ProgID="MS_ClipArt_Gallery.2" ShapeID="_x0000_i1025" DrawAspect="Content" ObjectID="_1656224156" r:id="rId6"/>
        </w:object>
      </w:r>
    </w:p>
    <w:p w:rsidR="00EA710F" w:rsidRPr="00231866" w:rsidRDefault="00EA710F" w:rsidP="00231866">
      <w:pPr>
        <w:tabs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86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  <w:bookmarkStart w:id="0" w:name="_GoBack"/>
      <w:bookmarkEnd w:id="0"/>
    </w:p>
    <w:p w:rsidR="00EA710F" w:rsidRPr="00231866" w:rsidRDefault="00EA710F" w:rsidP="0023186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866">
        <w:rPr>
          <w:rFonts w:ascii="Times New Roman" w:hAnsi="Times New Roman" w:cs="Times New Roman"/>
          <w:b/>
          <w:sz w:val="28"/>
          <w:szCs w:val="28"/>
          <w:lang w:val="uk-UA"/>
        </w:rPr>
        <w:t>Білгород-Дністровська міська рада</w:t>
      </w:r>
    </w:p>
    <w:p w:rsidR="00EA710F" w:rsidRDefault="00EA710F" w:rsidP="00231866">
      <w:pPr>
        <w:tabs>
          <w:tab w:val="left" w:pos="189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231866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>
        <w:rPr>
          <w:b/>
          <w:sz w:val="28"/>
          <w:szCs w:val="28"/>
          <w:lang w:val="uk-UA"/>
        </w:rPr>
        <w:tab/>
      </w:r>
    </w:p>
    <w:p w:rsidR="00EA710F" w:rsidRDefault="00EA710F" w:rsidP="00EA710F">
      <w:pPr>
        <w:pStyle w:val="1"/>
        <w:tabs>
          <w:tab w:val="left" w:pos="1890"/>
        </w:tabs>
        <w:jc w:val="left"/>
        <w:rPr>
          <w:rFonts w:ascii="Times New Roman" w:hAnsi="Times New Roman" w:cs="Times New Roman"/>
          <w:szCs w:val="28"/>
        </w:rPr>
      </w:pPr>
    </w:p>
    <w:p w:rsidR="00EA710F" w:rsidRDefault="00EA710F" w:rsidP="00EA710F">
      <w:pPr>
        <w:pStyle w:val="1"/>
        <w:tabs>
          <w:tab w:val="left" w:pos="189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szCs w:val="28"/>
        </w:rPr>
        <w:t>н</w:t>
      </w:r>
      <w:proofErr w:type="spellEnd"/>
      <w:r>
        <w:rPr>
          <w:rFonts w:ascii="Times New Roman" w:hAnsi="Times New Roman" w:cs="Times New Roman"/>
          <w:szCs w:val="28"/>
        </w:rPr>
        <w:t xml:space="preserve"> я</w:t>
      </w:r>
    </w:p>
    <w:p w:rsidR="00EA710F" w:rsidRDefault="00EA710F" w:rsidP="00EA710F">
      <w:pPr>
        <w:tabs>
          <w:tab w:val="left" w:pos="1890"/>
        </w:tabs>
        <w:rPr>
          <w:sz w:val="28"/>
          <w:szCs w:val="28"/>
          <w:lang w:val="uk-UA"/>
        </w:rPr>
      </w:pPr>
    </w:p>
    <w:p w:rsidR="00EA710F" w:rsidRDefault="00EA710F" w:rsidP="00EA710F">
      <w:pPr>
        <w:tabs>
          <w:tab w:val="left" w:pos="189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_____________№______</w:t>
      </w:r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 w:rsidRPr="00C81AC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погодження </w:t>
      </w:r>
      <w:r w:rsidRPr="00C81A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до установчих </w:t>
      </w:r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документів комунального закладу «Дошкільний</w:t>
      </w:r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заклад (ясла - садок) №5 «Казка»  </w:t>
      </w:r>
    </w:p>
    <w:p w:rsidR="00EA710F" w:rsidRPr="00C81AC5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Білгорода-Дністровського Одеської області»</w:t>
      </w:r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EA710F" w:rsidRPr="00C81AC5" w:rsidRDefault="00EA710F" w:rsidP="00EA710F">
      <w:pPr>
        <w:pStyle w:val="a3"/>
        <w:tabs>
          <w:tab w:val="left" w:pos="708"/>
          <w:tab w:val="left" w:pos="1890"/>
        </w:tabs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13 п.3 розділу ХІІ «Прикінцеві та перехідні положення» Закону України «Про освіту», ст. 13 Закону України «Про дошкільну освіту», вимог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від 09 квітня 2015р. № 317-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, з метою приведення установчих документів закладу дошкільної освіти у відповідність до чинного законодавства, </w:t>
      </w:r>
      <w:r w:rsidRPr="00A028A8">
        <w:rPr>
          <w:sz w:val="28"/>
          <w:szCs w:val="28"/>
          <w:lang w:val="uk-UA"/>
        </w:rPr>
        <w:t xml:space="preserve">керуючись </w:t>
      </w:r>
      <w:r w:rsidRPr="00221625">
        <w:rPr>
          <w:sz w:val="28"/>
          <w:szCs w:val="28"/>
          <w:lang w:val="uk-UA"/>
        </w:rPr>
        <w:t xml:space="preserve">ст. 32, </w:t>
      </w:r>
      <w:r w:rsidRPr="00960A98">
        <w:rPr>
          <w:sz w:val="28"/>
          <w:szCs w:val="28"/>
          <w:lang w:val="uk-UA"/>
        </w:rPr>
        <w:t xml:space="preserve">ч.2 ст.42, </w:t>
      </w:r>
      <w:r w:rsidRPr="00221625">
        <w:rPr>
          <w:sz w:val="28"/>
          <w:szCs w:val="28"/>
          <w:lang w:val="uk-UA"/>
        </w:rPr>
        <w:t>ч.6 ст. 59 Закону України «Про місцеве самоврядування</w:t>
      </w:r>
      <w:r w:rsidRPr="00A028A8">
        <w:rPr>
          <w:sz w:val="28"/>
          <w:szCs w:val="28"/>
          <w:lang w:val="uk-UA"/>
        </w:rPr>
        <w:t xml:space="preserve"> в Україні»,  виконавчий комітет міської ради</w:t>
      </w:r>
      <w:r w:rsidRPr="00C81AC5">
        <w:rPr>
          <w:sz w:val="28"/>
          <w:szCs w:val="28"/>
          <w:lang w:val="uk-UA"/>
        </w:rPr>
        <w:t xml:space="preserve">  </w:t>
      </w:r>
    </w:p>
    <w:p w:rsidR="00EA710F" w:rsidRPr="00C81AC5" w:rsidRDefault="00EA710F" w:rsidP="00EA710F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</w:p>
    <w:p w:rsidR="00EA710F" w:rsidRPr="00C81AC5" w:rsidRDefault="00EA710F" w:rsidP="00EA710F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 w:rsidRPr="00C81AC5">
        <w:rPr>
          <w:sz w:val="28"/>
          <w:szCs w:val="28"/>
          <w:lang w:val="uk-UA"/>
        </w:rPr>
        <w:t>В И Р І Ш И В:</w:t>
      </w:r>
    </w:p>
    <w:p w:rsidR="00EA710F" w:rsidRPr="00C81AC5" w:rsidRDefault="00EA710F" w:rsidP="00EA710F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</w:p>
    <w:p w:rsidR="00EA710F" w:rsidRDefault="00EA710F" w:rsidP="00EA710F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Погодити:</w:t>
      </w:r>
    </w:p>
    <w:p w:rsidR="00EA710F" w:rsidRDefault="00EA710F" w:rsidP="00EA710F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перейменування комунального закладу «Дошкільний навчальний заклад (ясла – садок) №5 «Казка»  м. Білгорода-Дністровського Одеської області» у «Заклад дошкільної освіти (ясла – садок) №5 «Казка»  Білгород </w:t>
      </w:r>
      <w:proofErr w:type="spellStart"/>
      <w:r>
        <w:rPr>
          <w:sz w:val="28"/>
          <w:szCs w:val="28"/>
          <w:lang w:val="uk-UA"/>
        </w:rPr>
        <w:t>-Дністровської</w:t>
      </w:r>
      <w:proofErr w:type="spellEnd"/>
      <w:r>
        <w:rPr>
          <w:sz w:val="28"/>
          <w:szCs w:val="28"/>
          <w:lang w:val="uk-UA"/>
        </w:rPr>
        <w:t xml:space="preserve"> міської ради Одеської області»;</w:t>
      </w:r>
    </w:p>
    <w:p w:rsidR="00EA710F" w:rsidRPr="009E13F3" w:rsidRDefault="00EA710F" w:rsidP="00EA710F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ind w:left="360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1.2. </w:t>
      </w:r>
      <w:r w:rsidRPr="006F6C69">
        <w:rPr>
          <w:sz w:val="27"/>
          <w:szCs w:val="27"/>
          <w:lang w:val="uk-UA"/>
        </w:rPr>
        <w:t>внесення змін до єдиного державного реєстр</w:t>
      </w:r>
      <w:r>
        <w:rPr>
          <w:sz w:val="27"/>
          <w:szCs w:val="27"/>
          <w:lang w:val="uk-UA"/>
        </w:rPr>
        <w:t xml:space="preserve">у </w:t>
      </w:r>
      <w:r w:rsidRPr="006F6C69">
        <w:rPr>
          <w:sz w:val="27"/>
          <w:szCs w:val="27"/>
          <w:lang w:val="uk-UA"/>
        </w:rPr>
        <w:t xml:space="preserve"> юридичних осіб, фізичних осіб-підприємців та громадських формувань</w:t>
      </w:r>
      <w:r>
        <w:rPr>
          <w:sz w:val="27"/>
          <w:szCs w:val="27"/>
          <w:lang w:val="uk-UA"/>
        </w:rPr>
        <w:t xml:space="preserve"> Міністерства юстиції України, зокрема</w:t>
      </w:r>
      <w:r w:rsidRPr="009E13F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змінити: </w:t>
      </w:r>
    </w:p>
    <w:p w:rsidR="00EA710F" w:rsidRDefault="00EA710F" w:rsidP="00EA710F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1.2.1. місце знаходження засновника з вулиці Леніна на вулицю </w:t>
      </w:r>
    </w:p>
    <w:p w:rsidR="00EA710F" w:rsidRPr="009E13F3" w:rsidRDefault="00EA710F" w:rsidP="00EA710F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   Михайлівську;</w:t>
      </w:r>
    </w:p>
    <w:p w:rsidR="00EA710F" w:rsidRDefault="00EA710F" w:rsidP="00EA710F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ind w:left="3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1.2.2. відомості про органи управління юридичної особи - на Управління освіти Білгород-Дністровської міської ради;</w:t>
      </w:r>
    </w:p>
    <w:p w:rsidR="00EA710F" w:rsidRDefault="00EA710F" w:rsidP="00EA710F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 Статут комунального закладу «Заклад дошкільної освіти (ясла-с    садок) №5 «Казка»  Білгород-Дністровської міської ради Одеської області» (нова редакція), який додається.</w:t>
      </w:r>
    </w:p>
    <w:p w:rsidR="00EA710F" w:rsidRPr="001254A6" w:rsidRDefault="00EA710F" w:rsidP="00EA710F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254A6">
        <w:rPr>
          <w:sz w:val="28"/>
          <w:szCs w:val="28"/>
          <w:lang w:val="uk-UA"/>
        </w:rPr>
        <w:t xml:space="preserve">Доручити  начальнику  управління  освіти, сім'ї, молоді та спорту Муржа-Ромащук Л.І. винести на розгляд сесії міської ради </w:t>
      </w:r>
      <w:proofErr w:type="spellStart"/>
      <w:r w:rsidRPr="001254A6">
        <w:rPr>
          <w:sz w:val="28"/>
          <w:szCs w:val="28"/>
          <w:lang w:val="uk-UA"/>
        </w:rPr>
        <w:t>проєкт</w:t>
      </w:r>
      <w:proofErr w:type="spellEnd"/>
      <w:r w:rsidRPr="001254A6">
        <w:rPr>
          <w:sz w:val="28"/>
          <w:szCs w:val="28"/>
          <w:lang w:val="uk-UA"/>
        </w:rPr>
        <w:t xml:space="preserve"> рішення «Про внесення змін до установчих документів комунального закладу</w:t>
      </w:r>
      <w:r>
        <w:rPr>
          <w:sz w:val="28"/>
          <w:szCs w:val="28"/>
          <w:lang w:val="uk-UA"/>
        </w:rPr>
        <w:t xml:space="preserve"> </w:t>
      </w:r>
      <w:r w:rsidRPr="001254A6">
        <w:rPr>
          <w:sz w:val="28"/>
          <w:szCs w:val="28"/>
          <w:lang w:val="uk-UA"/>
        </w:rPr>
        <w:t>«Дошкільний нав</w:t>
      </w:r>
      <w:r>
        <w:rPr>
          <w:sz w:val="28"/>
          <w:szCs w:val="28"/>
          <w:lang w:val="uk-UA"/>
        </w:rPr>
        <w:t xml:space="preserve">чальний заклад (ясла - садок) №5 «Казка»  </w:t>
      </w:r>
      <w:r w:rsidRPr="001254A6">
        <w:rPr>
          <w:sz w:val="28"/>
          <w:szCs w:val="28"/>
          <w:lang w:val="uk-UA"/>
        </w:rPr>
        <w:t>м. Білгорода-Дністровського Одеської області»</w:t>
      </w:r>
    </w:p>
    <w:p w:rsidR="00EA710F" w:rsidRPr="001254A6" w:rsidRDefault="00EA710F" w:rsidP="00EA710F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254A6">
        <w:rPr>
          <w:sz w:val="28"/>
          <w:szCs w:val="28"/>
          <w:lang w:val="uk-UA"/>
        </w:rPr>
        <w:t>Відповідальність за організацію виконання даного рішення покласти на начальника управління освіти, сім’ї, молоді та спорту Муржа-Ромащук Л.І</w:t>
      </w:r>
    </w:p>
    <w:p w:rsidR="00EA710F" w:rsidRPr="002E1D24" w:rsidRDefault="00EA710F" w:rsidP="00EA710F">
      <w:pPr>
        <w:pStyle w:val="a3"/>
        <w:tabs>
          <w:tab w:val="num" w:pos="1260"/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85691">
        <w:rPr>
          <w:sz w:val="28"/>
          <w:szCs w:val="28"/>
          <w:lang w:val="uk-UA"/>
        </w:rPr>
        <w:t xml:space="preserve">Контроль за  виконанням даного рішення </w:t>
      </w:r>
      <w:r>
        <w:rPr>
          <w:sz w:val="28"/>
          <w:szCs w:val="28"/>
          <w:lang w:val="uk-UA"/>
        </w:rPr>
        <w:t>покласти на керуючого справами виконавчого комітету Величка І.О.</w:t>
      </w:r>
    </w:p>
    <w:p w:rsidR="00EA710F" w:rsidRDefault="00EA710F" w:rsidP="00EA710F">
      <w:pPr>
        <w:pStyle w:val="a3"/>
        <w:tabs>
          <w:tab w:val="left" w:pos="708"/>
          <w:tab w:val="left" w:pos="1890"/>
        </w:tabs>
        <w:ind w:left="284"/>
        <w:rPr>
          <w:sz w:val="28"/>
          <w:szCs w:val="28"/>
          <w:lang w:val="uk-UA"/>
        </w:rPr>
      </w:pPr>
    </w:p>
    <w:p w:rsidR="00EA710F" w:rsidRDefault="00EA710F" w:rsidP="00EA710F">
      <w:pPr>
        <w:pStyle w:val="a3"/>
        <w:tabs>
          <w:tab w:val="left" w:pos="708"/>
          <w:tab w:val="left" w:pos="1890"/>
        </w:tabs>
        <w:ind w:left="284"/>
        <w:rPr>
          <w:sz w:val="28"/>
          <w:szCs w:val="28"/>
          <w:lang w:val="uk-UA"/>
        </w:rPr>
      </w:pPr>
    </w:p>
    <w:p w:rsidR="00EA710F" w:rsidRDefault="00EA710F" w:rsidP="00EA710F">
      <w:pPr>
        <w:pStyle w:val="a3"/>
        <w:tabs>
          <w:tab w:val="left" w:pos="708"/>
          <w:tab w:val="left" w:pos="1890"/>
        </w:tabs>
        <w:ind w:left="284"/>
        <w:rPr>
          <w:sz w:val="28"/>
          <w:szCs w:val="28"/>
          <w:lang w:val="uk-UA"/>
        </w:rPr>
      </w:pPr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      В.В. </w:t>
      </w:r>
      <w:proofErr w:type="spellStart"/>
      <w:r>
        <w:rPr>
          <w:sz w:val="28"/>
          <w:szCs w:val="28"/>
          <w:lang w:val="uk-UA"/>
        </w:rPr>
        <w:t>Грозов</w:t>
      </w:r>
      <w:proofErr w:type="spellEnd"/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EA710F" w:rsidRDefault="00EA710F" w:rsidP="00EA710F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B1332A" w:rsidRPr="00EA710F" w:rsidRDefault="00B1332A">
      <w:pPr>
        <w:rPr>
          <w:lang w:val="uk-UA"/>
        </w:rPr>
      </w:pPr>
    </w:p>
    <w:sectPr w:rsidR="00B1332A" w:rsidRPr="00E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0F"/>
    <w:rsid w:val="00231866"/>
    <w:rsid w:val="00B1332A"/>
    <w:rsid w:val="00E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1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10F"/>
    <w:rPr>
      <w:rFonts w:ascii="Arial" w:eastAsia="Times New Roman" w:hAnsi="Arial" w:cs="Arial"/>
      <w:b/>
      <w:bCs/>
      <w:caps/>
      <w:sz w:val="28"/>
      <w:szCs w:val="24"/>
      <w:lang w:val="uk-UA"/>
    </w:rPr>
  </w:style>
  <w:style w:type="paragraph" w:styleId="a3">
    <w:name w:val="header"/>
    <w:basedOn w:val="a"/>
    <w:link w:val="a4"/>
    <w:rsid w:val="00EA7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A71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1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10F"/>
    <w:rPr>
      <w:rFonts w:ascii="Arial" w:eastAsia="Times New Roman" w:hAnsi="Arial" w:cs="Arial"/>
      <w:b/>
      <w:bCs/>
      <w:caps/>
      <w:sz w:val="28"/>
      <w:szCs w:val="24"/>
      <w:lang w:val="uk-UA"/>
    </w:rPr>
  </w:style>
  <w:style w:type="paragraph" w:styleId="a3">
    <w:name w:val="header"/>
    <w:basedOn w:val="a"/>
    <w:link w:val="a4"/>
    <w:rsid w:val="00EA7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A71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н7</cp:lastModifiedBy>
  <cp:revision>2</cp:revision>
  <cp:lastPrinted>2020-07-14T06:29:00Z</cp:lastPrinted>
  <dcterms:created xsi:type="dcterms:W3CDTF">2020-07-14T06:30:00Z</dcterms:created>
  <dcterms:modified xsi:type="dcterms:W3CDTF">2020-07-14T06:30:00Z</dcterms:modified>
</cp:coreProperties>
</file>