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9D9" w:rsidRPr="003A7151" w:rsidRDefault="009839D9" w:rsidP="009839D9">
      <w:pPr>
        <w:jc w:val="center"/>
        <w:rPr>
          <w:b/>
          <w:bCs/>
          <w:szCs w:val="28"/>
          <w:lang w:val="uk-UA"/>
        </w:rPr>
      </w:pPr>
      <w:r w:rsidRPr="003A7151">
        <w:rPr>
          <w:szCs w:val="28"/>
          <w:lang w:val="uk-UA"/>
        </w:rPr>
        <w:object w:dxaOrig="1602" w:dyaOrig="1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54pt" o:ole="" fillcolor="window">
            <v:imagedata r:id="rId6" o:title=""/>
          </v:shape>
          <o:OLEObject Type="Embed" ProgID="MS_ClipArt_Gallery.2" ShapeID="_x0000_i1025" DrawAspect="Content" ObjectID="_1631430499" r:id="rId7"/>
        </w:object>
      </w:r>
    </w:p>
    <w:p w:rsidR="009839D9" w:rsidRPr="003A7151" w:rsidRDefault="009839D9" w:rsidP="009839D9">
      <w:pPr>
        <w:rPr>
          <w:b/>
          <w:bCs/>
          <w:szCs w:val="28"/>
          <w:lang w:val="uk-UA"/>
        </w:rPr>
      </w:pPr>
    </w:p>
    <w:p w:rsidR="009839D9" w:rsidRPr="003A7151" w:rsidRDefault="00F37972" w:rsidP="009839D9">
      <w:pPr>
        <w:jc w:val="center"/>
        <w:rPr>
          <w:b/>
          <w:bCs/>
          <w:szCs w:val="28"/>
          <w:lang w:val="uk-UA"/>
        </w:rPr>
      </w:pPr>
      <w:r w:rsidRPr="003A7151">
        <w:rPr>
          <w:b/>
          <w:bCs/>
          <w:szCs w:val="28"/>
          <w:lang w:val="uk-UA"/>
        </w:rPr>
        <w:t>УКРАЇНА</w:t>
      </w:r>
    </w:p>
    <w:p w:rsidR="009839D9" w:rsidRPr="003A7151" w:rsidRDefault="009839D9" w:rsidP="009839D9">
      <w:pPr>
        <w:pStyle w:val="1"/>
        <w:rPr>
          <w:rFonts w:ascii="Times New Roman" w:hAnsi="Times New Roman"/>
          <w:caps/>
          <w:szCs w:val="28"/>
        </w:rPr>
      </w:pPr>
      <w:r w:rsidRPr="003A7151">
        <w:rPr>
          <w:rFonts w:ascii="Times New Roman" w:hAnsi="Times New Roman"/>
          <w:caps/>
          <w:szCs w:val="28"/>
        </w:rPr>
        <w:t>Одеська область</w:t>
      </w:r>
    </w:p>
    <w:p w:rsidR="00F37972" w:rsidRPr="003A7151" w:rsidRDefault="00F37972" w:rsidP="00F37972">
      <w:pPr>
        <w:jc w:val="center"/>
        <w:rPr>
          <w:b/>
          <w:lang w:val="uk-UA"/>
        </w:rPr>
      </w:pPr>
      <w:r w:rsidRPr="003A7151">
        <w:rPr>
          <w:b/>
          <w:lang w:val="uk-UA"/>
        </w:rPr>
        <w:t>БІЛГОРОД-ДНІСТРОВСЬКА МІСЬКА РАДА</w:t>
      </w:r>
    </w:p>
    <w:p w:rsidR="009839D9" w:rsidRPr="003A7151" w:rsidRDefault="009839D9" w:rsidP="004B0065">
      <w:pPr>
        <w:rPr>
          <w:szCs w:val="28"/>
          <w:lang w:val="uk-UA"/>
        </w:rPr>
      </w:pPr>
      <w:r w:rsidRPr="003A7151">
        <w:rPr>
          <w:szCs w:val="28"/>
          <w:lang w:val="uk-UA"/>
        </w:rPr>
        <w:tab/>
      </w:r>
    </w:p>
    <w:p w:rsidR="009839D9" w:rsidRPr="003A7151" w:rsidRDefault="0020432E" w:rsidP="00B55358">
      <w:pPr>
        <w:pStyle w:val="1"/>
        <w:rPr>
          <w:rFonts w:ascii="Times New Roman" w:hAnsi="Times New Roman"/>
        </w:rPr>
      </w:pPr>
      <w:r w:rsidRPr="003A7151">
        <w:rPr>
          <w:rFonts w:ascii="Times New Roman" w:hAnsi="Times New Roman"/>
          <w:szCs w:val="28"/>
        </w:rPr>
        <w:t>РІШЕННЯ</w:t>
      </w:r>
    </w:p>
    <w:p w:rsidR="009839D9" w:rsidRPr="003A7151" w:rsidRDefault="009839D9" w:rsidP="009839D9">
      <w:pPr>
        <w:rPr>
          <w:b/>
          <w:bCs/>
          <w:sz w:val="16"/>
          <w:szCs w:val="16"/>
          <w:lang w:val="uk-UA"/>
        </w:rPr>
      </w:pPr>
    </w:p>
    <w:p w:rsidR="00035947" w:rsidRPr="003A7151" w:rsidRDefault="00D01805" w:rsidP="00412798">
      <w:pPr>
        <w:jc w:val="center"/>
        <w:rPr>
          <w:b/>
          <w:bCs/>
          <w:szCs w:val="28"/>
          <w:lang w:val="uk-UA"/>
        </w:rPr>
      </w:pPr>
      <w:r w:rsidRPr="003A7151">
        <w:rPr>
          <w:b/>
          <w:bCs/>
          <w:szCs w:val="28"/>
          <w:lang w:val="uk-UA"/>
        </w:rPr>
        <w:t>Про затвердження дефектного акту, проектно-кошторисної документації та надан</w:t>
      </w:r>
      <w:r w:rsidR="00C9286D" w:rsidRPr="003A7151">
        <w:rPr>
          <w:b/>
          <w:bCs/>
          <w:szCs w:val="28"/>
          <w:lang w:val="uk-UA"/>
        </w:rPr>
        <w:t>ня згоди на здійснення невід’ємних поліпшень орендованого  майна ко</w:t>
      </w:r>
      <w:r w:rsidR="0068632F" w:rsidRPr="003A7151">
        <w:rPr>
          <w:b/>
          <w:bCs/>
          <w:szCs w:val="28"/>
          <w:lang w:val="uk-UA"/>
        </w:rPr>
        <w:t xml:space="preserve">мунальної власності ФОП </w:t>
      </w:r>
      <w:r w:rsidR="00C9286D" w:rsidRPr="003A7151">
        <w:rPr>
          <w:b/>
          <w:bCs/>
          <w:szCs w:val="28"/>
          <w:lang w:val="uk-UA"/>
        </w:rPr>
        <w:t>Сорока В.С.</w:t>
      </w:r>
    </w:p>
    <w:p w:rsidR="00B96E67" w:rsidRPr="003A7151" w:rsidRDefault="00B96E67" w:rsidP="00B96E67">
      <w:pPr>
        <w:rPr>
          <w:szCs w:val="28"/>
          <w:lang w:val="uk-UA"/>
        </w:rPr>
      </w:pPr>
    </w:p>
    <w:p w:rsidR="00B96E67" w:rsidRPr="003A7151" w:rsidRDefault="0068632F" w:rsidP="00C9286D">
      <w:pPr>
        <w:pStyle w:val="a5"/>
        <w:tabs>
          <w:tab w:val="clear" w:pos="4677"/>
          <w:tab w:val="clear" w:pos="9355"/>
          <w:tab w:val="left" w:pos="0"/>
          <w:tab w:val="left" w:pos="5103"/>
        </w:tabs>
        <w:ind w:right="-2" w:firstLine="709"/>
        <w:jc w:val="both"/>
        <w:rPr>
          <w:sz w:val="28"/>
          <w:szCs w:val="28"/>
          <w:lang w:val="uk-UA"/>
        </w:rPr>
      </w:pPr>
      <w:r w:rsidRPr="003A7151">
        <w:rPr>
          <w:sz w:val="28"/>
          <w:szCs w:val="28"/>
          <w:lang w:val="uk-UA"/>
        </w:rPr>
        <w:t xml:space="preserve">Розглянувши заяву орендаря майна комунальної власності, фізичної особи – підприємця </w:t>
      </w:r>
      <w:r w:rsidR="00C9286D" w:rsidRPr="003A7151">
        <w:rPr>
          <w:sz w:val="28"/>
          <w:szCs w:val="28"/>
          <w:lang w:val="uk-UA"/>
        </w:rPr>
        <w:t>Сороки В.С.</w:t>
      </w:r>
      <w:r w:rsidRPr="003A7151">
        <w:rPr>
          <w:sz w:val="28"/>
          <w:szCs w:val="28"/>
          <w:lang w:val="uk-UA"/>
        </w:rPr>
        <w:t xml:space="preserve">, про надання згоди на здійснення невід’ємних поліпшень орендованого майна комунальної власності, </w:t>
      </w:r>
      <w:r w:rsidR="001306C7" w:rsidRPr="003A7151">
        <w:rPr>
          <w:sz w:val="28"/>
          <w:szCs w:val="28"/>
          <w:lang w:val="uk-UA"/>
        </w:rPr>
        <w:t xml:space="preserve">Робочий проект проведення капітального ремонту вбудованих приміщень магазину літ «А» по вул. Ломоносова, 2 «б»,  </w:t>
      </w:r>
      <w:r w:rsidR="00F45023" w:rsidRPr="003A7151">
        <w:rPr>
          <w:sz w:val="28"/>
          <w:szCs w:val="28"/>
          <w:lang w:val="uk-UA"/>
        </w:rPr>
        <w:t>Висновок</w:t>
      </w:r>
      <w:r w:rsidRPr="003A7151">
        <w:rPr>
          <w:sz w:val="28"/>
          <w:szCs w:val="28"/>
          <w:lang w:val="uk-UA"/>
        </w:rPr>
        <w:t xml:space="preserve"> постійно діючої комісії щодо вивчення доцільності здійснення невід’ємних поліпшень </w:t>
      </w:r>
      <w:bookmarkStart w:id="0" w:name="_GoBack"/>
      <w:r w:rsidRPr="003A7151">
        <w:rPr>
          <w:sz w:val="28"/>
          <w:szCs w:val="28"/>
          <w:lang w:val="uk-UA"/>
        </w:rPr>
        <w:t xml:space="preserve">об’єкта оренди за рахунок власних коштів орендаря, згідно Положення про </w:t>
      </w:r>
      <w:bookmarkEnd w:id="0"/>
      <w:r w:rsidRPr="003A7151">
        <w:rPr>
          <w:sz w:val="28"/>
          <w:szCs w:val="28"/>
          <w:lang w:val="uk-UA"/>
        </w:rPr>
        <w:t>порядок надання згоди на здійснення невід’ємних поліпшень об’єкта оренди за рахунок власних коштів орендаря</w:t>
      </w:r>
      <w:r w:rsidR="00602FD4" w:rsidRPr="003A7151">
        <w:rPr>
          <w:sz w:val="28"/>
          <w:szCs w:val="28"/>
          <w:lang w:val="uk-UA"/>
        </w:rPr>
        <w:t>, врахування цих витрат та способи їх компенсації, затвердженого рішенням Білгород-Дністровської міської ради від 23</w:t>
      </w:r>
      <w:r w:rsidR="00412798" w:rsidRPr="003A7151">
        <w:rPr>
          <w:sz w:val="28"/>
          <w:szCs w:val="28"/>
          <w:lang w:val="uk-UA"/>
        </w:rPr>
        <w:t>.</w:t>
      </w:r>
      <w:r w:rsidR="008F2FD0" w:rsidRPr="003A7151">
        <w:rPr>
          <w:sz w:val="28"/>
          <w:szCs w:val="28"/>
          <w:lang w:val="uk-UA"/>
        </w:rPr>
        <w:t>0</w:t>
      </w:r>
      <w:r w:rsidR="00602FD4" w:rsidRPr="003A7151">
        <w:rPr>
          <w:sz w:val="28"/>
          <w:szCs w:val="28"/>
          <w:lang w:val="uk-UA"/>
        </w:rPr>
        <w:t>2</w:t>
      </w:r>
      <w:r w:rsidR="00412798" w:rsidRPr="003A7151">
        <w:rPr>
          <w:sz w:val="28"/>
          <w:szCs w:val="28"/>
          <w:lang w:val="uk-UA"/>
        </w:rPr>
        <w:t>.201</w:t>
      </w:r>
      <w:r w:rsidR="00602FD4" w:rsidRPr="003A7151">
        <w:rPr>
          <w:sz w:val="28"/>
          <w:szCs w:val="28"/>
          <w:lang w:val="uk-UA"/>
        </w:rPr>
        <w:t>7</w:t>
      </w:r>
      <w:r w:rsidR="00412798" w:rsidRPr="003A7151">
        <w:rPr>
          <w:sz w:val="28"/>
          <w:szCs w:val="28"/>
          <w:lang w:val="uk-UA"/>
        </w:rPr>
        <w:t xml:space="preserve"> року № </w:t>
      </w:r>
      <w:r w:rsidR="00602FD4" w:rsidRPr="003A7151">
        <w:rPr>
          <w:sz w:val="28"/>
          <w:szCs w:val="28"/>
          <w:lang w:val="uk-UA"/>
        </w:rPr>
        <w:t>254</w:t>
      </w:r>
      <w:r w:rsidR="00412798" w:rsidRPr="003A7151">
        <w:rPr>
          <w:sz w:val="28"/>
          <w:szCs w:val="28"/>
          <w:lang w:val="uk-UA"/>
        </w:rPr>
        <w:t>-VII</w:t>
      </w:r>
      <w:r w:rsidR="00602FD4" w:rsidRPr="003A7151">
        <w:rPr>
          <w:sz w:val="28"/>
          <w:szCs w:val="28"/>
          <w:lang w:val="uk-UA"/>
        </w:rPr>
        <w:t>, ст. 27 Закону України</w:t>
      </w:r>
      <w:r w:rsidR="00412798" w:rsidRPr="003A7151">
        <w:rPr>
          <w:sz w:val="28"/>
          <w:szCs w:val="28"/>
          <w:lang w:val="uk-UA"/>
        </w:rPr>
        <w:t xml:space="preserve"> «Про </w:t>
      </w:r>
      <w:r w:rsidR="00602FD4" w:rsidRPr="003A7151">
        <w:rPr>
          <w:sz w:val="28"/>
          <w:szCs w:val="28"/>
          <w:lang w:val="uk-UA"/>
        </w:rPr>
        <w:t xml:space="preserve">оренду державного та комунального майна», </w:t>
      </w:r>
      <w:r w:rsidR="00412798" w:rsidRPr="003A7151">
        <w:rPr>
          <w:sz w:val="28"/>
          <w:szCs w:val="28"/>
          <w:lang w:val="uk-UA"/>
        </w:rPr>
        <w:t xml:space="preserve">керуючись </w:t>
      </w:r>
      <w:r w:rsidR="00602FD4" w:rsidRPr="003A7151">
        <w:rPr>
          <w:sz w:val="28"/>
          <w:szCs w:val="28"/>
          <w:lang w:val="uk-UA"/>
        </w:rPr>
        <w:t>пп. 3</w:t>
      </w:r>
      <w:r w:rsidR="003377ED" w:rsidRPr="003A7151">
        <w:rPr>
          <w:sz w:val="28"/>
          <w:szCs w:val="28"/>
          <w:lang w:val="uk-UA"/>
        </w:rPr>
        <w:t>0</w:t>
      </w:r>
      <w:r w:rsidR="001306C7" w:rsidRPr="003A7151">
        <w:rPr>
          <w:sz w:val="28"/>
          <w:szCs w:val="28"/>
          <w:lang w:val="uk-UA"/>
        </w:rPr>
        <w:t>ч</w:t>
      </w:r>
      <w:r w:rsidR="00602FD4" w:rsidRPr="003A7151">
        <w:rPr>
          <w:sz w:val="28"/>
          <w:szCs w:val="28"/>
          <w:lang w:val="uk-UA"/>
        </w:rPr>
        <w:t xml:space="preserve">. 1 ст. 26, </w:t>
      </w:r>
      <w:r w:rsidR="00C9286D" w:rsidRPr="003A7151">
        <w:rPr>
          <w:sz w:val="28"/>
          <w:szCs w:val="28"/>
          <w:lang w:val="uk-UA"/>
        </w:rPr>
        <w:t>ч.2 ст.42,</w:t>
      </w:r>
      <w:r w:rsidR="00602FD4" w:rsidRPr="003A7151">
        <w:rPr>
          <w:sz w:val="28"/>
          <w:szCs w:val="28"/>
          <w:lang w:val="uk-UA"/>
        </w:rPr>
        <w:t xml:space="preserve"> ст. 60 </w:t>
      </w:r>
      <w:r w:rsidR="00560DB6" w:rsidRPr="003A7151">
        <w:rPr>
          <w:sz w:val="28"/>
          <w:szCs w:val="28"/>
          <w:lang w:val="uk-UA"/>
        </w:rPr>
        <w:t>Закон</w:t>
      </w:r>
      <w:r w:rsidR="00602FD4" w:rsidRPr="003A7151">
        <w:rPr>
          <w:sz w:val="28"/>
          <w:szCs w:val="28"/>
          <w:lang w:val="uk-UA"/>
        </w:rPr>
        <w:t>у</w:t>
      </w:r>
      <w:r w:rsidR="00B96E67" w:rsidRPr="003A7151">
        <w:rPr>
          <w:sz w:val="28"/>
          <w:szCs w:val="28"/>
          <w:lang w:val="uk-UA"/>
        </w:rPr>
        <w:t xml:space="preserve"> України «Про місцеве самоврядування в Україні», міська рада</w:t>
      </w:r>
    </w:p>
    <w:p w:rsidR="00B96E67" w:rsidRPr="003A7151" w:rsidRDefault="00B96E67" w:rsidP="00B96E67">
      <w:pPr>
        <w:ind w:right="-2"/>
        <w:jc w:val="both"/>
        <w:rPr>
          <w:szCs w:val="28"/>
          <w:lang w:val="uk-UA"/>
        </w:rPr>
      </w:pPr>
    </w:p>
    <w:p w:rsidR="00B96E67" w:rsidRPr="003A7151" w:rsidRDefault="0020432E" w:rsidP="00B96E67">
      <w:pPr>
        <w:rPr>
          <w:szCs w:val="28"/>
          <w:lang w:val="uk-UA"/>
        </w:rPr>
      </w:pPr>
      <w:r w:rsidRPr="003A7151">
        <w:rPr>
          <w:b/>
          <w:bCs/>
          <w:szCs w:val="28"/>
          <w:lang w:val="uk-UA"/>
        </w:rPr>
        <w:t>ВИРІШИЛА</w:t>
      </w:r>
      <w:r w:rsidR="00B96E67" w:rsidRPr="003A7151">
        <w:rPr>
          <w:b/>
          <w:bCs/>
          <w:szCs w:val="28"/>
          <w:lang w:val="uk-UA"/>
        </w:rPr>
        <w:t>:</w:t>
      </w:r>
    </w:p>
    <w:p w:rsidR="00B96E67" w:rsidRPr="003A7151" w:rsidRDefault="00B96E67" w:rsidP="00B96E67">
      <w:pPr>
        <w:rPr>
          <w:szCs w:val="28"/>
          <w:lang w:val="uk-UA"/>
        </w:rPr>
      </w:pPr>
    </w:p>
    <w:p w:rsidR="00CE1716" w:rsidRPr="003A7151" w:rsidRDefault="00602FD4" w:rsidP="00CE1716">
      <w:pPr>
        <w:pStyle w:val="a6"/>
        <w:numPr>
          <w:ilvl w:val="0"/>
          <w:numId w:val="15"/>
        </w:numPr>
        <w:ind w:left="0" w:firstLine="851"/>
        <w:jc w:val="both"/>
        <w:rPr>
          <w:szCs w:val="28"/>
          <w:lang w:val="uk-UA"/>
        </w:rPr>
      </w:pPr>
      <w:r w:rsidRPr="003A7151">
        <w:rPr>
          <w:szCs w:val="28"/>
          <w:lang w:val="uk-UA"/>
        </w:rPr>
        <w:t xml:space="preserve">Затвердити дефектний акт та </w:t>
      </w:r>
      <w:r w:rsidR="00C42561" w:rsidRPr="003A7151">
        <w:rPr>
          <w:szCs w:val="28"/>
          <w:lang w:val="uk-UA"/>
        </w:rPr>
        <w:t xml:space="preserve">зведений </w:t>
      </w:r>
      <w:r w:rsidR="009706C1" w:rsidRPr="003A7151">
        <w:rPr>
          <w:szCs w:val="28"/>
          <w:lang w:val="uk-UA"/>
        </w:rPr>
        <w:t>кошторисн</w:t>
      </w:r>
      <w:r w:rsidR="00C42561" w:rsidRPr="003A7151">
        <w:rPr>
          <w:szCs w:val="28"/>
          <w:lang w:val="uk-UA"/>
        </w:rPr>
        <w:t xml:space="preserve">ий розрахунок </w:t>
      </w:r>
      <w:r w:rsidRPr="003A7151">
        <w:rPr>
          <w:szCs w:val="28"/>
          <w:lang w:val="uk-UA"/>
        </w:rPr>
        <w:t xml:space="preserve">на проведення </w:t>
      </w:r>
      <w:r w:rsidR="00C42561" w:rsidRPr="003A7151">
        <w:rPr>
          <w:szCs w:val="28"/>
          <w:lang w:val="uk-UA"/>
        </w:rPr>
        <w:t xml:space="preserve">капітального ремонту </w:t>
      </w:r>
      <w:r w:rsidR="00CE1716" w:rsidRPr="003A7151">
        <w:rPr>
          <w:szCs w:val="28"/>
          <w:lang w:val="uk-UA"/>
        </w:rPr>
        <w:t xml:space="preserve">(невід’ємних поліпшень) вбудованого магазину літ. «А», загальною площею 210,5 </w:t>
      </w:r>
      <w:proofErr w:type="spellStart"/>
      <w:r w:rsidR="00CE1716" w:rsidRPr="003A7151">
        <w:rPr>
          <w:szCs w:val="28"/>
          <w:lang w:val="uk-UA"/>
        </w:rPr>
        <w:t>кв.м</w:t>
      </w:r>
      <w:proofErr w:type="spellEnd"/>
      <w:r w:rsidR="00CE1716" w:rsidRPr="003A7151">
        <w:rPr>
          <w:szCs w:val="28"/>
          <w:lang w:val="uk-UA"/>
        </w:rPr>
        <w:t xml:space="preserve">, розташованого в                           м. Білгород-Дністровський по вул. Ломоносова, 2-б у сумі </w:t>
      </w:r>
      <w:r w:rsidR="00CE1716" w:rsidRPr="003A7151">
        <w:rPr>
          <w:b/>
          <w:szCs w:val="28"/>
          <w:lang w:val="uk-UA"/>
        </w:rPr>
        <w:t>133 890,00 (сто тринадцять три тисячі вісімсот дев’яносто) грн. 00 коп</w:t>
      </w:r>
      <w:r w:rsidR="00CE1716" w:rsidRPr="003A7151">
        <w:rPr>
          <w:szCs w:val="28"/>
          <w:lang w:val="uk-UA"/>
        </w:rPr>
        <w:t>.</w:t>
      </w:r>
    </w:p>
    <w:p w:rsidR="00CE1716" w:rsidRPr="003A7151" w:rsidRDefault="001B05AC" w:rsidP="00CE1716">
      <w:pPr>
        <w:pStyle w:val="a6"/>
        <w:numPr>
          <w:ilvl w:val="0"/>
          <w:numId w:val="15"/>
        </w:numPr>
        <w:ind w:left="0" w:firstLine="851"/>
        <w:jc w:val="both"/>
        <w:rPr>
          <w:szCs w:val="28"/>
          <w:lang w:val="uk-UA"/>
        </w:rPr>
      </w:pPr>
      <w:r w:rsidRPr="003A7151">
        <w:rPr>
          <w:szCs w:val="28"/>
          <w:lang w:val="uk-UA"/>
        </w:rPr>
        <w:t xml:space="preserve">Надати згоду фізичній особі – підприємцю </w:t>
      </w:r>
      <w:r w:rsidR="00C42561" w:rsidRPr="003A7151">
        <w:rPr>
          <w:b/>
          <w:szCs w:val="28"/>
          <w:lang w:val="uk-UA"/>
        </w:rPr>
        <w:t>Сорока Вікторії Святославівні</w:t>
      </w:r>
      <w:r w:rsidRPr="003A7151">
        <w:rPr>
          <w:szCs w:val="28"/>
          <w:lang w:val="uk-UA"/>
        </w:rPr>
        <w:t>здійснити невід’ємні поліпшення які неможливо відокремити від відповідного об’єкту без заподіяння йом</w:t>
      </w:r>
      <w:r w:rsidR="00742960" w:rsidRPr="003A7151">
        <w:rPr>
          <w:szCs w:val="28"/>
          <w:lang w:val="uk-UA"/>
        </w:rPr>
        <w:t>у шкоди, та провести капітальний</w:t>
      </w:r>
      <w:r w:rsidRPr="003A7151">
        <w:rPr>
          <w:szCs w:val="28"/>
          <w:lang w:val="uk-UA"/>
        </w:rPr>
        <w:t xml:space="preserve"> ремонт </w:t>
      </w:r>
      <w:r w:rsidR="00CE1716" w:rsidRPr="003A7151">
        <w:rPr>
          <w:szCs w:val="28"/>
          <w:lang w:val="uk-UA"/>
        </w:rPr>
        <w:t xml:space="preserve">вбудованого магазину літ. «А», загальною площею 210,5 </w:t>
      </w:r>
      <w:proofErr w:type="spellStart"/>
      <w:r w:rsidR="00CE1716" w:rsidRPr="003A7151">
        <w:rPr>
          <w:szCs w:val="28"/>
          <w:lang w:val="uk-UA"/>
        </w:rPr>
        <w:t>кв.м</w:t>
      </w:r>
      <w:proofErr w:type="spellEnd"/>
      <w:r w:rsidR="00CE1716" w:rsidRPr="003A7151">
        <w:rPr>
          <w:szCs w:val="28"/>
          <w:lang w:val="uk-UA"/>
        </w:rPr>
        <w:t xml:space="preserve">, розташованого по вул. Ломоносова, 2-б, </w:t>
      </w:r>
      <w:r w:rsidR="00A84AE6" w:rsidRPr="003A7151">
        <w:rPr>
          <w:szCs w:val="28"/>
          <w:lang w:val="uk-UA"/>
        </w:rPr>
        <w:t>в</w:t>
      </w:r>
      <w:r w:rsidR="000311E6" w:rsidRPr="003A7151">
        <w:rPr>
          <w:szCs w:val="28"/>
          <w:lang w:val="uk-UA"/>
        </w:rPr>
        <w:t>ідповідно до п. 1 даного рішення.</w:t>
      </w:r>
    </w:p>
    <w:p w:rsidR="00CE1716" w:rsidRPr="003A7151" w:rsidRDefault="00CE1716" w:rsidP="00CE1716">
      <w:pPr>
        <w:pStyle w:val="a6"/>
        <w:numPr>
          <w:ilvl w:val="0"/>
          <w:numId w:val="15"/>
        </w:numPr>
        <w:ind w:left="0" w:firstLine="851"/>
        <w:jc w:val="both"/>
        <w:rPr>
          <w:szCs w:val="28"/>
          <w:lang w:val="uk-UA"/>
        </w:rPr>
      </w:pPr>
      <w:r w:rsidRPr="003A7151">
        <w:rPr>
          <w:szCs w:val="28"/>
          <w:lang w:val="uk-UA"/>
        </w:rPr>
        <w:lastRenderedPageBreak/>
        <w:t xml:space="preserve">Після здійснення капітального ремонту (невід’ємних поліпшень) </w:t>
      </w:r>
      <w:r w:rsidR="0007430D" w:rsidRPr="003A7151">
        <w:rPr>
          <w:szCs w:val="28"/>
          <w:lang w:val="uk-UA"/>
        </w:rPr>
        <w:t xml:space="preserve">орендарю </w:t>
      </w:r>
      <w:r w:rsidRPr="003A7151">
        <w:rPr>
          <w:szCs w:val="28"/>
          <w:lang w:val="uk-UA"/>
        </w:rPr>
        <w:t xml:space="preserve">здійснити заходи щодо </w:t>
      </w:r>
      <w:r w:rsidR="008B580C" w:rsidRPr="003A7151">
        <w:rPr>
          <w:szCs w:val="28"/>
          <w:lang w:val="uk-UA"/>
        </w:rPr>
        <w:t xml:space="preserve">затвердження </w:t>
      </w:r>
      <w:r w:rsidR="008B425A" w:rsidRPr="003A7151">
        <w:rPr>
          <w:szCs w:val="28"/>
          <w:lang w:val="uk-UA"/>
        </w:rPr>
        <w:t xml:space="preserve">здійснення </w:t>
      </w:r>
      <w:r w:rsidR="0007430D" w:rsidRPr="003A7151">
        <w:rPr>
          <w:szCs w:val="28"/>
          <w:lang w:val="uk-UA"/>
        </w:rPr>
        <w:t>невід’ємних поліпшень відповідно до пункту 1. даного рішення.</w:t>
      </w:r>
    </w:p>
    <w:p w:rsidR="0007430D" w:rsidRPr="003A7151" w:rsidRDefault="0007430D" w:rsidP="0007430D">
      <w:pPr>
        <w:jc w:val="both"/>
        <w:rPr>
          <w:szCs w:val="28"/>
          <w:lang w:val="uk-UA"/>
        </w:rPr>
      </w:pPr>
    </w:p>
    <w:p w:rsidR="0007430D" w:rsidRPr="003A7151" w:rsidRDefault="000311E6" w:rsidP="0007430D">
      <w:pPr>
        <w:pStyle w:val="a6"/>
        <w:numPr>
          <w:ilvl w:val="0"/>
          <w:numId w:val="15"/>
        </w:numPr>
        <w:ind w:left="0" w:firstLine="851"/>
        <w:jc w:val="both"/>
        <w:rPr>
          <w:szCs w:val="28"/>
          <w:lang w:val="uk-UA"/>
        </w:rPr>
      </w:pPr>
      <w:r w:rsidRPr="003A7151">
        <w:rPr>
          <w:szCs w:val="28"/>
          <w:lang w:val="uk-UA"/>
        </w:rPr>
        <w:t>Невід’ємні поліпшення здійснені орендарем майна комунальної власності відповідно до п. 1 даного рішення визнаються власністю орендаря та беруться до уваги при приватизації об’єкта оренди</w:t>
      </w:r>
      <w:r w:rsidR="0007430D" w:rsidRPr="003A7151">
        <w:rPr>
          <w:szCs w:val="28"/>
          <w:lang w:val="uk-UA"/>
        </w:rPr>
        <w:t xml:space="preserve"> шляхом викупу</w:t>
      </w:r>
      <w:r w:rsidRPr="003A7151">
        <w:rPr>
          <w:szCs w:val="28"/>
          <w:lang w:val="uk-UA"/>
        </w:rPr>
        <w:t>.</w:t>
      </w:r>
    </w:p>
    <w:p w:rsidR="0007430D" w:rsidRPr="003A7151" w:rsidRDefault="0007430D" w:rsidP="0007430D">
      <w:pPr>
        <w:pStyle w:val="a6"/>
        <w:numPr>
          <w:ilvl w:val="0"/>
          <w:numId w:val="15"/>
        </w:numPr>
        <w:ind w:left="0" w:firstLine="851"/>
        <w:jc w:val="both"/>
        <w:rPr>
          <w:szCs w:val="28"/>
          <w:lang w:val="uk-UA"/>
        </w:rPr>
      </w:pPr>
      <w:r w:rsidRPr="003A7151">
        <w:rPr>
          <w:szCs w:val="28"/>
          <w:lang w:val="uk-UA"/>
        </w:rPr>
        <w:t xml:space="preserve">У разі розірвання, або припинення договору оренди за ініціативою орендаря за винятком приватизації, </w:t>
      </w:r>
      <w:r w:rsidR="008B425A" w:rsidRPr="003A7151">
        <w:rPr>
          <w:szCs w:val="28"/>
          <w:lang w:val="uk-UA"/>
        </w:rPr>
        <w:t xml:space="preserve">або відсутності затвердження  здійснення  капітального ремонту, здійснені </w:t>
      </w:r>
      <w:r w:rsidRPr="003A7151">
        <w:rPr>
          <w:szCs w:val="28"/>
          <w:lang w:val="uk-UA"/>
        </w:rPr>
        <w:t>невід’ємн</w:t>
      </w:r>
      <w:r w:rsidR="008B425A" w:rsidRPr="003A7151">
        <w:rPr>
          <w:szCs w:val="28"/>
          <w:lang w:val="uk-UA"/>
        </w:rPr>
        <w:t>і</w:t>
      </w:r>
      <w:r w:rsidRPr="003A7151">
        <w:rPr>
          <w:szCs w:val="28"/>
          <w:lang w:val="uk-UA"/>
        </w:rPr>
        <w:t xml:space="preserve"> поліпшен</w:t>
      </w:r>
      <w:r w:rsidR="008B425A" w:rsidRPr="003A7151">
        <w:rPr>
          <w:szCs w:val="28"/>
          <w:lang w:val="uk-UA"/>
        </w:rPr>
        <w:t xml:space="preserve">ня, </w:t>
      </w:r>
      <w:r w:rsidRPr="003A7151">
        <w:rPr>
          <w:szCs w:val="28"/>
          <w:lang w:val="uk-UA"/>
        </w:rPr>
        <w:t>відповідно до п. 1 даного рішення відшкодуванню орендарю не підлягають.</w:t>
      </w:r>
    </w:p>
    <w:p w:rsidR="0007430D" w:rsidRPr="003A7151" w:rsidRDefault="000311E6" w:rsidP="0007430D">
      <w:pPr>
        <w:pStyle w:val="a6"/>
        <w:numPr>
          <w:ilvl w:val="0"/>
          <w:numId w:val="15"/>
        </w:numPr>
        <w:ind w:left="0" w:firstLine="851"/>
        <w:jc w:val="both"/>
        <w:rPr>
          <w:szCs w:val="28"/>
          <w:lang w:val="uk-UA"/>
        </w:rPr>
      </w:pPr>
      <w:r w:rsidRPr="003A7151">
        <w:rPr>
          <w:szCs w:val="28"/>
          <w:lang w:val="uk-UA"/>
        </w:rPr>
        <w:t>Зобов’язати орендаря забезпечити безперешкодний доступ осіб з обмеженими фізичними можливостями до об’єкту оренди в межах визначених законодавством.</w:t>
      </w:r>
    </w:p>
    <w:p w:rsidR="00267AE9" w:rsidRPr="003A7151" w:rsidRDefault="00647D74" w:rsidP="0007430D">
      <w:pPr>
        <w:pStyle w:val="a6"/>
        <w:numPr>
          <w:ilvl w:val="0"/>
          <w:numId w:val="15"/>
        </w:numPr>
        <w:ind w:left="0" w:firstLine="851"/>
        <w:jc w:val="both"/>
        <w:rPr>
          <w:szCs w:val="28"/>
          <w:lang w:val="uk-UA"/>
        </w:rPr>
      </w:pPr>
      <w:r w:rsidRPr="003A7151">
        <w:rPr>
          <w:szCs w:val="28"/>
          <w:lang w:val="uk-UA"/>
        </w:rPr>
        <w:t>Контроль за виконанням даного рішення покласти на постійну комісію з питань житлово-комунального господарства, транспорту, зв’язку та управління комунальною власністю (М.М. Баранов).</w:t>
      </w:r>
    </w:p>
    <w:p w:rsidR="004303B8" w:rsidRPr="003A7151" w:rsidRDefault="004303B8" w:rsidP="007D69AE">
      <w:pPr>
        <w:jc w:val="both"/>
        <w:rPr>
          <w:szCs w:val="28"/>
          <w:lang w:val="uk-UA"/>
        </w:rPr>
      </w:pPr>
    </w:p>
    <w:p w:rsidR="003D75AF" w:rsidRPr="003A7151" w:rsidRDefault="003D75AF" w:rsidP="007D69AE">
      <w:pPr>
        <w:jc w:val="both"/>
        <w:rPr>
          <w:szCs w:val="28"/>
          <w:lang w:val="uk-UA"/>
        </w:rPr>
      </w:pPr>
    </w:p>
    <w:p w:rsidR="003D75AF" w:rsidRPr="003A7151" w:rsidRDefault="003D75AF" w:rsidP="007D69AE">
      <w:pPr>
        <w:jc w:val="both"/>
        <w:rPr>
          <w:szCs w:val="28"/>
          <w:lang w:val="uk-UA"/>
        </w:rPr>
      </w:pPr>
    </w:p>
    <w:p w:rsidR="003D75AF" w:rsidRPr="003A7151" w:rsidRDefault="003D75AF" w:rsidP="007D69AE">
      <w:pPr>
        <w:jc w:val="both"/>
        <w:rPr>
          <w:szCs w:val="28"/>
          <w:lang w:val="uk-UA"/>
        </w:rPr>
      </w:pPr>
    </w:p>
    <w:p w:rsidR="003D75AF" w:rsidRPr="003A7151" w:rsidRDefault="003D75AF" w:rsidP="000560C1">
      <w:pPr>
        <w:pStyle w:val="aa"/>
        <w:tabs>
          <w:tab w:val="left" w:pos="708"/>
        </w:tabs>
        <w:jc w:val="center"/>
        <w:rPr>
          <w:b/>
          <w:szCs w:val="28"/>
          <w:lang w:val="uk-UA"/>
        </w:rPr>
      </w:pPr>
      <w:r w:rsidRPr="003A7151">
        <w:rPr>
          <w:b/>
          <w:szCs w:val="28"/>
          <w:lang w:val="uk-UA"/>
        </w:rPr>
        <w:t>Секретар міської ради</w:t>
      </w:r>
      <w:r w:rsidR="004078CB">
        <w:rPr>
          <w:b/>
          <w:szCs w:val="28"/>
          <w:lang w:val="uk-UA"/>
        </w:rPr>
        <w:t xml:space="preserve">                                                 </w:t>
      </w:r>
      <w:r w:rsidRPr="003A7151">
        <w:rPr>
          <w:b/>
          <w:szCs w:val="28"/>
          <w:lang w:val="uk-UA"/>
        </w:rPr>
        <w:t xml:space="preserve">В.В. </w:t>
      </w:r>
      <w:proofErr w:type="spellStart"/>
      <w:r w:rsidRPr="003A7151">
        <w:rPr>
          <w:b/>
          <w:szCs w:val="28"/>
          <w:lang w:val="uk-UA"/>
        </w:rPr>
        <w:t>Грозов</w:t>
      </w:r>
      <w:proofErr w:type="spellEnd"/>
    </w:p>
    <w:p w:rsidR="003D75AF" w:rsidRPr="003A7151" w:rsidRDefault="003D75AF" w:rsidP="003D75AF">
      <w:pPr>
        <w:tabs>
          <w:tab w:val="left" w:pos="567"/>
        </w:tabs>
        <w:ind w:left="720" w:right="-3"/>
        <w:jc w:val="both"/>
        <w:rPr>
          <w:szCs w:val="28"/>
          <w:lang w:val="uk-UA"/>
        </w:rPr>
      </w:pPr>
    </w:p>
    <w:p w:rsidR="003D75AF" w:rsidRPr="003A7151" w:rsidRDefault="003D75AF" w:rsidP="003D75AF">
      <w:pPr>
        <w:tabs>
          <w:tab w:val="left" w:pos="567"/>
        </w:tabs>
        <w:ind w:left="720" w:right="-3"/>
        <w:jc w:val="both"/>
        <w:rPr>
          <w:szCs w:val="28"/>
          <w:lang w:val="uk-UA"/>
        </w:rPr>
      </w:pPr>
    </w:p>
    <w:p w:rsidR="003D75AF" w:rsidRPr="003A7151" w:rsidRDefault="003D75AF" w:rsidP="003D75AF">
      <w:pPr>
        <w:tabs>
          <w:tab w:val="left" w:pos="567"/>
        </w:tabs>
        <w:ind w:left="720" w:right="-3"/>
        <w:jc w:val="both"/>
        <w:rPr>
          <w:szCs w:val="28"/>
          <w:lang w:val="uk-UA"/>
        </w:rPr>
      </w:pPr>
    </w:p>
    <w:p w:rsidR="003D75AF" w:rsidRPr="003A7151" w:rsidRDefault="003D75AF" w:rsidP="003D75AF">
      <w:pPr>
        <w:tabs>
          <w:tab w:val="left" w:pos="567"/>
        </w:tabs>
        <w:ind w:left="720" w:right="-3"/>
        <w:jc w:val="both"/>
        <w:rPr>
          <w:szCs w:val="28"/>
          <w:lang w:val="uk-UA"/>
        </w:rPr>
      </w:pPr>
      <w:r w:rsidRPr="003A7151">
        <w:rPr>
          <w:szCs w:val="28"/>
          <w:lang w:val="uk-UA"/>
        </w:rPr>
        <w:t>№</w:t>
      </w:r>
      <w:r w:rsidR="004078CB">
        <w:rPr>
          <w:szCs w:val="28"/>
          <w:lang w:val="uk-UA"/>
        </w:rPr>
        <w:t xml:space="preserve"> 1020 </w:t>
      </w:r>
      <w:r w:rsidRPr="003A7151">
        <w:rPr>
          <w:szCs w:val="28"/>
          <w:lang w:val="uk-UA"/>
        </w:rPr>
        <w:t>- VII</w:t>
      </w:r>
    </w:p>
    <w:p w:rsidR="003D75AF" w:rsidRPr="003A7151" w:rsidRDefault="003D75AF" w:rsidP="003D75AF">
      <w:pPr>
        <w:jc w:val="both"/>
        <w:rPr>
          <w:szCs w:val="28"/>
          <w:lang w:val="uk-UA"/>
        </w:rPr>
      </w:pPr>
      <w:r w:rsidRPr="003A7151">
        <w:rPr>
          <w:szCs w:val="28"/>
          <w:lang w:val="uk-UA"/>
        </w:rPr>
        <w:t xml:space="preserve">          26.09.2019</w:t>
      </w:r>
    </w:p>
    <w:p w:rsidR="007D69AE" w:rsidRPr="003A7151" w:rsidRDefault="007D69AE" w:rsidP="007D69AE">
      <w:pPr>
        <w:jc w:val="both"/>
        <w:rPr>
          <w:szCs w:val="28"/>
          <w:lang w:val="uk-UA"/>
        </w:rPr>
      </w:pPr>
    </w:p>
    <w:sectPr w:rsidR="007D69AE" w:rsidRPr="003A7151" w:rsidSect="0007430D">
      <w:pgSz w:w="11907" w:h="16840" w:code="9"/>
      <w:pgMar w:top="1135" w:right="1134" w:bottom="993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F5716"/>
    <w:multiLevelType w:val="hybridMultilevel"/>
    <w:tmpl w:val="20DA9184"/>
    <w:lvl w:ilvl="0" w:tplc="0902E1E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940AAA"/>
    <w:multiLevelType w:val="hybridMultilevel"/>
    <w:tmpl w:val="94FC2822"/>
    <w:lvl w:ilvl="0" w:tplc="F7FE6480">
      <w:start w:val="1"/>
      <w:numFmt w:val="decimal"/>
      <w:lvlText w:val="%1."/>
      <w:lvlJc w:val="left"/>
      <w:pPr>
        <w:tabs>
          <w:tab w:val="num" w:pos="1833"/>
        </w:tabs>
        <w:ind w:left="1833" w:hanging="1125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41175CB"/>
    <w:multiLevelType w:val="hybridMultilevel"/>
    <w:tmpl w:val="FCE0A3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D76602"/>
    <w:multiLevelType w:val="hybridMultilevel"/>
    <w:tmpl w:val="04C41EFA"/>
    <w:lvl w:ilvl="0" w:tplc="3A203622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22A37472"/>
    <w:multiLevelType w:val="hybridMultilevel"/>
    <w:tmpl w:val="B2DC1F1C"/>
    <w:lvl w:ilvl="0" w:tplc="642A324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D45863"/>
    <w:multiLevelType w:val="hybridMultilevel"/>
    <w:tmpl w:val="72547204"/>
    <w:lvl w:ilvl="0" w:tplc="25885418">
      <w:start w:val="2"/>
      <w:numFmt w:val="bullet"/>
      <w:lvlText w:val=""/>
      <w:lvlJc w:val="left"/>
      <w:pPr>
        <w:tabs>
          <w:tab w:val="num" w:pos="810"/>
        </w:tabs>
        <w:ind w:left="810" w:hanging="360"/>
      </w:pPr>
      <w:rPr>
        <w:rFonts w:ascii="Symbol" w:eastAsia="Times New Roman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6">
    <w:nsid w:val="4A222D1F"/>
    <w:multiLevelType w:val="hybridMultilevel"/>
    <w:tmpl w:val="B3FEBBD0"/>
    <w:lvl w:ilvl="0" w:tplc="489C0BD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55D45D64"/>
    <w:multiLevelType w:val="multilevel"/>
    <w:tmpl w:val="11182AE4"/>
    <w:lvl w:ilvl="0">
      <w:start w:val="1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5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hint="default"/>
      </w:rPr>
    </w:lvl>
  </w:abstractNum>
  <w:abstractNum w:abstractNumId="8">
    <w:nsid w:val="5BCA2AE8"/>
    <w:multiLevelType w:val="hybridMultilevel"/>
    <w:tmpl w:val="5106DC7A"/>
    <w:lvl w:ilvl="0" w:tplc="A16668D0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5CFE36EC"/>
    <w:multiLevelType w:val="hybridMultilevel"/>
    <w:tmpl w:val="A7EA62D0"/>
    <w:lvl w:ilvl="0" w:tplc="84345A9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D9D2B73"/>
    <w:multiLevelType w:val="hybridMultilevel"/>
    <w:tmpl w:val="AB06B048"/>
    <w:lvl w:ilvl="0" w:tplc="67EC20A2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61676FBD"/>
    <w:multiLevelType w:val="hybridMultilevel"/>
    <w:tmpl w:val="9056AEEA"/>
    <w:lvl w:ilvl="0" w:tplc="260E63AE">
      <w:start w:val="19"/>
      <w:numFmt w:val="decimal"/>
      <w:lvlText w:val=""/>
      <w:lvlJc w:val="left"/>
      <w:pPr>
        <w:tabs>
          <w:tab w:val="num" w:pos="2040"/>
        </w:tabs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60"/>
        </w:tabs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480"/>
        </w:tabs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00"/>
        </w:tabs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20"/>
        </w:tabs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640"/>
        </w:tabs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60"/>
        </w:tabs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080"/>
        </w:tabs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00"/>
        </w:tabs>
        <w:ind w:left="7800" w:hanging="360"/>
      </w:pPr>
      <w:rPr>
        <w:rFonts w:ascii="Wingdings" w:hAnsi="Wingdings" w:hint="default"/>
      </w:rPr>
    </w:lvl>
  </w:abstractNum>
  <w:abstractNum w:abstractNumId="12">
    <w:nsid w:val="6D646256"/>
    <w:multiLevelType w:val="hybridMultilevel"/>
    <w:tmpl w:val="78E67100"/>
    <w:lvl w:ilvl="0" w:tplc="AB043B26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41D5664"/>
    <w:multiLevelType w:val="hybridMultilevel"/>
    <w:tmpl w:val="D60C3E7A"/>
    <w:lvl w:ilvl="0" w:tplc="8D50A8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A4F7512"/>
    <w:multiLevelType w:val="multilevel"/>
    <w:tmpl w:val="FA0066B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 w:val="0"/>
      </w:rPr>
    </w:lvl>
  </w:abstractNum>
  <w:abstractNum w:abstractNumId="15">
    <w:nsid w:val="7D113B12"/>
    <w:multiLevelType w:val="hybridMultilevel"/>
    <w:tmpl w:val="629A01FE"/>
    <w:lvl w:ilvl="0" w:tplc="67EC20A2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3"/>
  </w:num>
  <w:num w:numId="2">
    <w:abstractNumId w:val="5"/>
  </w:num>
  <w:num w:numId="3">
    <w:abstractNumId w:val="11"/>
  </w:num>
  <w:num w:numId="4">
    <w:abstractNumId w:val="4"/>
  </w:num>
  <w:num w:numId="5">
    <w:abstractNumId w:val="14"/>
  </w:num>
  <w:num w:numId="6">
    <w:abstractNumId w:val="0"/>
  </w:num>
  <w:num w:numId="7">
    <w:abstractNumId w:val="6"/>
  </w:num>
  <w:num w:numId="8">
    <w:abstractNumId w:val="9"/>
  </w:num>
  <w:num w:numId="9">
    <w:abstractNumId w:val="3"/>
  </w:num>
  <w:num w:numId="10">
    <w:abstractNumId w:val="8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7"/>
  </w:num>
  <w:num w:numId="14">
    <w:abstractNumId w:val="12"/>
  </w:num>
  <w:num w:numId="15">
    <w:abstractNumId w:val="10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40"/>
  <w:drawingGridVerticalSpacing w:val="381"/>
  <w:displayHorizontalDrawingGridEvery w:val="2"/>
  <w:noPunctuationKerning/>
  <w:characterSpacingControl w:val="doNotCompress"/>
  <w:compat/>
  <w:rsids>
    <w:rsidRoot w:val="0036541E"/>
    <w:rsid w:val="00001BAD"/>
    <w:rsid w:val="0001217F"/>
    <w:rsid w:val="00020FEE"/>
    <w:rsid w:val="00021D9A"/>
    <w:rsid w:val="00024882"/>
    <w:rsid w:val="000311E6"/>
    <w:rsid w:val="00035947"/>
    <w:rsid w:val="000366FF"/>
    <w:rsid w:val="00040717"/>
    <w:rsid w:val="00041F06"/>
    <w:rsid w:val="000446AC"/>
    <w:rsid w:val="000560C1"/>
    <w:rsid w:val="00065F73"/>
    <w:rsid w:val="0007430D"/>
    <w:rsid w:val="000927E9"/>
    <w:rsid w:val="00096A77"/>
    <w:rsid w:val="000A3769"/>
    <w:rsid w:val="000B4FB3"/>
    <w:rsid w:val="000B5B1D"/>
    <w:rsid w:val="000B684E"/>
    <w:rsid w:val="000C4CB7"/>
    <w:rsid w:val="000D0804"/>
    <w:rsid w:val="000D4D3F"/>
    <w:rsid w:val="000D73D4"/>
    <w:rsid w:val="000E26F8"/>
    <w:rsid w:val="000E2A63"/>
    <w:rsid w:val="0010228B"/>
    <w:rsid w:val="00111B0B"/>
    <w:rsid w:val="00112D15"/>
    <w:rsid w:val="001213D5"/>
    <w:rsid w:val="0012258C"/>
    <w:rsid w:val="00122A76"/>
    <w:rsid w:val="001304E9"/>
    <w:rsid w:val="001306C7"/>
    <w:rsid w:val="00142AD3"/>
    <w:rsid w:val="001457DC"/>
    <w:rsid w:val="00146960"/>
    <w:rsid w:val="00150A1D"/>
    <w:rsid w:val="00166F09"/>
    <w:rsid w:val="001728B8"/>
    <w:rsid w:val="0018503F"/>
    <w:rsid w:val="00187FDA"/>
    <w:rsid w:val="00192AF2"/>
    <w:rsid w:val="00194C02"/>
    <w:rsid w:val="001B05AC"/>
    <w:rsid w:val="001B69A7"/>
    <w:rsid w:val="001F056A"/>
    <w:rsid w:val="001F3B5B"/>
    <w:rsid w:val="001F4047"/>
    <w:rsid w:val="001F5257"/>
    <w:rsid w:val="001F5451"/>
    <w:rsid w:val="00202491"/>
    <w:rsid w:val="0020432E"/>
    <w:rsid w:val="002155F2"/>
    <w:rsid w:val="00232727"/>
    <w:rsid w:val="00234B92"/>
    <w:rsid w:val="002531C5"/>
    <w:rsid w:val="00260C68"/>
    <w:rsid w:val="00265027"/>
    <w:rsid w:val="00266F49"/>
    <w:rsid w:val="00267AE9"/>
    <w:rsid w:val="00271636"/>
    <w:rsid w:val="00271DBB"/>
    <w:rsid w:val="0027602D"/>
    <w:rsid w:val="00284E51"/>
    <w:rsid w:val="002976A2"/>
    <w:rsid w:val="002A2B22"/>
    <w:rsid w:val="002A3601"/>
    <w:rsid w:val="002A4173"/>
    <w:rsid w:val="002A73E5"/>
    <w:rsid w:val="002B3FB0"/>
    <w:rsid w:val="002C0727"/>
    <w:rsid w:val="002D4B11"/>
    <w:rsid w:val="002D59F3"/>
    <w:rsid w:val="002E2B1D"/>
    <w:rsid w:val="002E309D"/>
    <w:rsid w:val="002E3114"/>
    <w:rsid w:val="002F13D3"/>
    <w:rsid w:val="00307BB8"/>
    <w:rsid w:val="003143E4"/>
    <w:rsid w:val="0031731C"/>
    <w:rsid w:val="003377ED"/>
    <w:rsid w:val="00342045"/>
    <w:rsid w:val="003445DF"/>
    <w:rsid w:val="00344936"/>
    <w:rsid w:val="00357353"/>
    <w:rsid w:val="00362464"/>
    <w:rsid w:val="0036541E"/>
    <w:rsid w:val="00382496"/>
    <w:rsid w:val="00382C3A"/>
    <w:rsid w:val="00384451"/>
    <w:rsid w:val="0039421E"/>
    <w:rsid w:val="003A187C"/>
    <w:rsid w:val="003A4C9C"/>
    <w:rsid w:val="003A7151"/>
    <w:rsid w:val="003C6F38"/>
    <w:rsid w:val="003D5738"/>
    <w:rsid w:val="003D75AF"/>
    <w:rsid w:val="004078CB"/>
    <w:rsid w:val="00411796"/>
    <w:rsid w:val="00411A39"/>
    <w:rsid w:val="00412798"/>
    <w:rsid w:val="00416AF8"/>
    <w:rsid w:val="00417D9C"/>
    <w:rsid w:val="004238FC"/>
    <w:rsid w:val="004274CF"/>
    <w:rsid w:val="004303B8"/>
    <w:rsid w:val="00430B7B"/>
    <w:rsid w:val="00432413"/>
    <w:rsid w:val="00456F74"/>
    <w:rsid w:val="0046079E"/>
    <w:rsid w:val="00465ADE"/>
    <w:rsid w:val="00477E79"/>
    <w:rsid w:val="00480BC2"/>
    <w:rsid w:val="00486D1F"/>
    <w:rsid w:val="00491172"/>
    <w:rsid w:val="00493096"/>
    <w:rsid w:val="004945A0"/>
    <w:rsid w:val="0049554C"/>
    <w:rsid w:val="004A1ADC"/>
    <w:rsid w:val="004B0065"/>
    <w:rsid w:val="004C32A3"/>
    <w:rsid w:val="004C32DB"/>
    <w:rsid w:val="004D1902"/>
    <w:rsid w:val="004D39BC"/>
    <w:rsid w:val="004D700E"/>
    <w:rsid w:val="004D7729"/>
    <w:rsid w:val="004E08CB"/>
    <w:rsid w:val="004E5ED5"/>
    <w:rsid w:val="0050237F"/>
    <w:rsid w:val="005106A6"/>
    <w:rsid w:val="00520323"/>
    <w:rsid w:val="00522A67"/>
    <w:rsid w:val="00535037"/>
    <w:rsid w:val="00541488"/>
    <w:rsid w:val="00553CA0"/>
    <w:rsid w:val="005566A4"/>
    <w:rsid w:val="00557905"/>
    <w:rsid w:val="00560DB6"/>
    <w:rsid w:val="005614A7"/>
    <w:rsid w:val="00561D64"/>
    <w:rsid w:val="00567502"/>
    <w:rsid w:val="00577E31"/>
    <w:rsid w:val="00585B12"/>
    <w:rsid w:val="005902DE"/>
    <w:rsid w:val="005A0DFA"/>
    <w:rsid w:val="005C4B39"/>
    <w:rsid w:val="005C4BC2"/>
    <w:rsid w:val="005C5CD6"/>
    <w:rsid w:val="005F1970"/>
    <w:rsid w:val="005F1A62"/>
    <w:rsid w:val="00602FD4"/>
    <w:rsid w:val="006056F5"/>
    <w:rsid w:val="00605ABD"/>
    <w:rsid w:val="00606224"/>
    <w:rsid w:val="00621B34"/>
    <w:rsid w:val="00624C53"/>
    <w:rsid w:val="00624D9F"/>
    <w:rsid w:val="0063384B"/>
    <w:rsid w:val="00637284"/>
    <w:rsid w:val="00640D97"/>
    <w:rsid w:val="00647D74"/>
    <w:rsid w:val="006531BB"/>
    <w:rsid w:val="00670FBC"/>
    <w:rsid w:val="006714BB"/>
    <w:rsid w:val="0068632F"/>
    <w:rsid w:val="00687D99"/>
    <w:rsid w:val="006902E2"/>
    <w:rsid w:val="00690533"/>
    <w:rsid w:val="0069776D"/>
    <w:rsid w:val="006A159D"/>
    <w:rsid w:val="006A23CB"/>
    <w:rsid w:val="006A3CB1"/>
    <w:rsid w:val="006A724D"/>
    <w:rsid w:val="006B271B"/>
    <w:rsid w:val="006B31DF"/>
    <w:rsid w:val="006C21C9"/>
    <w:rsid w:val="006C2EBC"/>
    <w:rsid w:val="006D1A54"/>
    <w:rsid w:val="006D246C"/>
    <w:rsid w:val="006E310E"/>
    <w:rsid w:val="006E6D0F"/>
    <w:rsid w:val="006F1223"/>
    <w:rsid w:val="006F3E77"/>
    <w:rsid w:val="0071791A"/>
    <w:rsid w:val="007231AD"/>
    <w:rsid w:val="00725921"/>
    <w:rsid w:val="007332B1"/>
    <w:rsid w:val="007335E7"/>
    <w:rsid w:val="007349B1"/>
    <w:rsid w:val="00741D83"/>
    <w:rsid w:val="00742960"/>
    <w:rsid w:val="00750155"/>
    <w:rsid w:val="00756B03"/>
    <w:rsid w:val="0076515E"/>
    <w:rsid w:val="00766DF7"/>
    <w:rsid w:val="007711DD"/>
    <w:rsid w:val="007738D7"/>
    <w:rsid w:val="00780291"/>
    <w:rsid w:val="00795CC4"/>
    <w:rsid w:val="007B26EB"/>
    <w:rsid w:val="007B4402"/>
    <w:rsid w:val="007B6DE4"/>
    <w:rsid w:val="007C0788"/>
    <w:rsid w:val="007C5E63"/>
    <w:rsid w:val="007D1495"/>
    <w:rsid w:val="007D21D7"/>
    <w:rsid w:val="007D69AE"/>
    <w:rsid w:val="007E3419"/>
    <w:rsid w:val="007E472A"/>
    <w:rsid w:val="007F3936"/>
    <w:rsid w:val="00826BDB"/>
    <w:rsid w:val="00843244"/>
    <w:rsid w:val="00850D54"/>
    <w:rsid w:val="00860FCE"/>
    <w:rsid w:val="00867DD4"/>
    <w:rsid w:val="008719BB"/>
    <w:rsid w:val="00875420"/>
    <w:rsid w:val="00883AA0"/>
    <w:rsid w:val="0089615C"/>
    <w:rsid w:val="0089799A"/>
    <w:rsid w:val="008A0ACE"/>
    <w:rsid w:val="008A13C1"/>
    <w:rsid w:val="008A279F"/>
    <w:rsid w:val="008A6EF4"/>
    <w:rsid w:val="008B425A"/>
    <w:rsid w:val="008B580C"/>
    <w:rsid w:val="008D3F50"/>
    <w:rsid w:val="008D48B6"/>
    <w:rsid w:val="008E1ED4"/>
    <w:rsid w:val="008E5D08"/>
    <w:rsid w:val="008E5E18"/>
    <w:rsid w:val="008F05FC"/>
    <w:rsid w:val="008F2FD0"/>
    <w:rsid w:val="008F59B7"/>
    <w:rsid w:val="00910BCA"/>
    <w:rsid w:val="0092663C"/>
    <w:rsid w:val="00926BF7"/>
    <w:rsid w:val="009364AF"/>
    <w:rsid w:val="00945647"/>
    <w:rsid w:val="0095734B"/>
    <w:rsid w:val="00957E14"/>
    <w:rsid w:val="0096063F"/>
    <w:rsid w:val="009706C1"/>
    <w:rsid w:val="0097167C"/>
    <w:rsid w:val="009834C8"/>
    <w:rsid w:val="009839D9"/>
    <w:rsid w:val="00984B03"/>
    <w:rsid w:val="00984E01"/>
    <w:rsid w:val="00997FF7"/>
    <w:rsid w:val="009B6DF1"/>
    <w:rsid w:val="009D0E36"/>
    <w:rsid w:val="009D631D"/>
    <w:rsid w:val="009E742D"/>
    <w:rsid w:val="009F047B"/>
    <w:rsid w:val="00A126DF"/>
    <w:rsid w:val="00A14A81"/>
    <w:rsid w:val="00A1548A"/>
    <w:rsid w:val="00A15D95"/>
    <w:rsid w:val="00A24771"/>
    <w:rsid w:val="00A25CE7"/>
    <w:rsid w:val="00A25E62"/>
    <w:rsid w:val="00A25EAA"/>
    <w:rsid w:val="00A45822"/>
    <w:rsid w:val="00A53FB5"/>
    <w:rsid w:val="00A549BB"/>
    <w:rsid w:val="00A7059F"/>
    <w:rsid w:val="00A762F7"/>
    <w:rsid w:val="00A80DCB"/>
    <w:rsid w:val="00A843F4"/>
    <w:rsid w:val="00A84AE6"/>
    <w:rsid w:val="00A8511C"/>
    <w:rsid w:val="00AA0599"/>
    <w:rsid w:val="00AA23BC"/>
    <w:rsid w:val="00AA39BA"/>
    <w:rsid w:val="00AA56B2"/>
    <w:rsid w:val="00AC20CE"/>
    <w:rsid w:val="00AC3236"/>
    <w:rsid w:val="00AC760D"/>
    <w:rsid w:val="00AD0D93"/>
    <w:rsid w:val="00AD3700"/>
    <w:rsid w:val="00AE613C"/>
    <w:rsid w:val="00AF0FE5"/>
    <w:rsid w:val="00AF50A0"/>
    <w:rsid w:val="00AF7437"/>
    <w:rsid w:val="00B03178"/>
    <w:rsid w:val="00B0544D"/>
    <w:rsid w:val="00B07618"/>
    <w:rsid w:val="00B11785"/>
    <w:rsid w:val="00B17E18"/>
    <w:rsid w:val="00B222BC"/>
    <w:rsid w:val="00B26C66"/>
    <w:rsid w:val="00B26CFF"/>
    <w:rsid w:val="00B358A7"/>
    <w:rsid w:val="00B55358"/>
    <w:rsid w:val="00B57191"/>
    <w:rsid w:val="00B64276"/>
    <w:rsid w:val="00B71AD3"/>
    <w:rsid w:val="00B748D0"/>
    <w:rsid w:val="00B809AC"/>
    <w:rsid w:val="00B907DE"/>
    <w:rsid w:val="00B96E67"/>
    <w:rsid w:val="00BA1CF9"/>
    <w:rsid w:val="00BA3086"/>
    <w:rsid w:val="00BA3B62"/>
    <w:rsid w:val="00BB1F21"/>
    <w:rsid w:val="00BB3809"/>
    <w:rsid w:val="00BC3FAE"/>
    <w:rsid w:val="00BC5CD0"/>
    <w:rsid w:val="00BC5D96"/>
    <w:rsid w:val="00BD5FEE"/>
    <w:rsid w:val="00BE5611"/>
    <w:rsid w:val="00BE6DC4"/>
    <w:rsid w:val="00BF4531"/>
    <w:rsid w:val="00C20FB6"/>
    <w:rsid w:val="00C3289E"/>
    <w:rsid w:val="00C40B0F"/>
    <w:rsid w:val="00C42561"/>
    <w:rsid w:val="00C53D2D"/>
    <w:rsid w:val="00C66136"/>
    <w:rsid w:val="00C90E53"/>
    <w:rsid w:val="00C919F9"/>
    <w:rsid w:val="00C91E2D"/>
    <w:rsid w:val="00C9286D"/>
    <w:rsid w:val="00C93A36"/>
    <w:rsid w:val="00C94707"/>
    <w:rsid w:val="00C95C4B"/>
    <w:rsid w:val="00C95CEC"/>
    <w:rsid w:val="00CA0387"/>
    <w:rsid w:val="00CA1BF1"/>
    <w:rsid w:val="00CC08E7"/>
    <w:rsid w:val="00CE1716"/>
    <w:rsid w:val="00CE255B"/>
    <w:rsid w:val="00CE2CC6"/>
    <w:rsid w:val="00CE74D4"/>
    <w:rsid w:val="00D01805"/>
    <w:rsid w:val="00D055FD"/>
    <w:rsid w:val="00D0760B"/>
    <w:rsid w:val="00D165AF"/>
    <w:rsid w:val="00D2332A"/>
    <w:rsid w:val="00D338D8"/>
    <w:rsid w:val="00D35065"/>
    <w:rsid w:val="00D37532"/>
    <w:rsid w:val="00D37F92"/>
    <w:rsid w:val="00D41099"/>
    <w:rsid w:val="00D53954"/>
    <w:rsid w:val="00D6033D"/>
    <w:rsid w:val="00D61238"/>
    <w:rsid w:val="00D640B0"/>
    <w:rsid w:val="00D736C0"/>
    <w:rsid w:val="00D7406E"/>
    <w:rsid w:val="00D767FD"/>
    <w:rsid w:val="00D7731B"/>
    <w:rsid w:val="00D832FF"/>
    <w:rsid w:val="00D9294C"/>
    <w:rsid w:val="00DC1E1F"/>
    <w:rsid w:val="00DD1F79"/>
    <w:rsid w:val="00DE01DD"/>
    <w:rsid w:val="00DE04EB"/>
    <w:rsid w:val="00DF1C49"/>
    <w:rsid w:val="00E0742D"/>
    <w:rsid w:val="00E11C2C"/>
    <w:rsid w:val="00E1239E"/>
    <w:rsid w:val="00E14DC8"/>
    <w:rsid w:val="00E157A4"/>
    <w:rsid w:val="00E16E47"/>
    <w:rsid w:val="00E227D3"/>
    <w:rsid w:val="00E2311B"/>
    <w:rsid w:val="00E25162"/>
    <w:rsid w:val="00E41E4D"/>
    <w:rsid w:val="00E447FE"/>
    <w:rsid w:val="00E505B5"/>
    <w:rsid w:val="00E516A6"/>
    <w:rsid w:val="00E60DFE"/>
    <w:rsid w:val="00EA2705"/>
    <w:rsid w:val="00EA3DE1"/>
    <w:rsid w:val="00EA6983"/>
    <w:rsid w:val="00EB683C"/>
    <w:rsid w:val="00EC65AC"/>
    <w:rsid w:val="00ED06AB"/>
    <w:rsid w:val="00ED0ACE"/>
    <w:rsid w:val="00ED4526"/>
    <w:rsid w:val="00ED6861"/>
    <w:rsid w:val="00EF1682"/>
    <w:rsid w:val="00EF63EB"/>
    <w:rsid w:val="00F200B1"/>
    <w:rsid w:val="00F23C6F"/>
    <w:rsid w:val="00F37972"/>
    <w:rsid w:val="00F45023"/>
    <w:rsid w:val="00F5738D"/>
    <w:rsid w:val="00F61D5A"/>
    <w:rsid w:val="00F63071"/>
    <w:rsid w:val="00F649EF"/>
    <w:rsid w:val="00F74CD2"/>
    <w:rsid w:val="00F838C4"/>
    <w:rsid w:val="00F854ED"/>
    <w:rsid w:val="00F8578D"/>
    <w:rsid w:val="00F95571"/>
    <w:rsid w:val="00FA69BA"/>
    <w:rsid w:val="00FB37BA"/>
    <w:rsid w:val="00FC203D"/>
    <w:rsid w:val="00FD115D"/>
    <w:rsid w:val="00FD253B"/>
    <w:rsid w:val="00FD4E52"/>
    <w:rsid w:val="00FE02DF"/>
    <w:rsid w:val="00FE3B3B"/>
    <w:rsid w:val="00FF00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43F4"/>
    <w:rPr>
      <w:sz w:val="28"/>
      <w:szCs w:val="24"/>
      <w:lang w:val="ru-RU" w:eastAsia="ru-RU"/>
    </w:rPr>
  </w:style>
  <w:style w:type="paragraph" w:styleId="1">
    <w:name w:val="heading 1"/>
    <w:basedOn w:val="a"/>
    <w:next w:val="a"/>
    <w:qFormat/>
    <w:rsid w:val="00A843F4"/>
    <w:pPr>
      <w:keepNext/>
      <w:jc w:val="center"/>
      <w:outlineLvl w:val="0"/>
    </w:pPr>
    <w:rPr>
      <w:rFonts w:ascii="Arial" w:hAnsi="Arial"/>
      <w:b/>
      <w:bCs/>
      <w:lang w:val="uk-UA"/>
    </w:rPr>
  </w:style>
  <w:style w:type="paragraph" w:styleId="2">
    <w:name w:val="heading 2"/>
    <w:basedOn w:val="a"/>
    <w:next w:val="a"/>
    <w:qFormat/>
    <w:rsid w:val="00A843F4"/>
    <w:pPr>
      <w:keepNext/>
      <w:jc w:val="center"/>
      <w:outlineLvl w:val="1"/>
    </w:pPr>
    <w:rPr>
      <w:cap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A843F4"/>
    <w:pPr>
      <w:jc w:val="center"/>
    </w:pPr>
    <w:rPr>
      <w:sz w:val="32"/>
      <w:szCs w:val="20"/>
    </w:rPr>
  </w:style>
  <w:style w:type="paragraph" w:styleId="a4">
    <w:name w:val="Body Text Indent"/>
    <w:basedOn w:val="a"/>
    <w:rsid w:val="00A843F4"/>
    <w:pPr>
      <w:ind w:firstLine="567"/>
      <w:jc w:val="both"/>
    </w:pPr>
    <w:rPr>
      <w:rFonts w:ascii="Arial" w:hAnsi="Arial"/>
      <w:sz w:val="24"/>
      <w:lang w:val="uk-UA"/>
    </w:rPr>
  </w:style>
  <w:style w:type="paragraph" w:styleId="a5">
    <w:name w:val="header"/>
    <w:basedOn w:val="a"/>
    <w:rsid w:val="00AC20CE"/>
    <w:pPr>
      <w:tabs>
        <w:tab w:val="center" w:pos="4677"/>
        <w:tab w:val="right" w:pos="9355"/>
      </w:tabs>
    </w:pPr>
    <w:rPr>
      <w:sz w:val="24"/>
    </w:rPr>
  </w:style>
  <w:style w:type="paragraph" w:styleId="a6">
    <w:name w:val="List Paragraph"/>
    <w:basedOn w:val="a"/>
    <w:uiPriority w:val="34"/>
    <w:qFormat/>
    <w:rsid w:val="00267AE9"/>
    <w:pPr>
      <w:ind w:left="720"/>
      <w:contextualSpacing/>
    </w:pPr>
  </w:style>
  <w:style w:type="paragraph" w:customStyle="1" w:styleId="rvps2">
    <w:name w:val="rvps2"/>
    <w:basedOn w:val="a"/>
    <w:rsid w:val="00687D99"/>
    <w:pPr>
      <w:spacing w:before="100" w:beforeAutospacing="1" w:after="100" w:afterAutospacing="1"/>
    </w:pPr>
    <w:rPr>
      <w:sz w:val="24"/>
      <w:lang w:val="en-US" w:eastAsia="en-US"/>
    </w:rPr>
  </w:style>
  <w:style w:type="paragraph" w:customStyle="1" w:styleId="10">
    <w:name w:val="Обычный1"/>
    <w:rsid w:val="0096063F"/>
    <w:pPr>
      <w:spacing w:line="276" w:lineRule="auto"/>
    </w:pPr>
    <w:rPr>
      <w:rFonts w:ascii="Arial" w:eastAsia="Arial" w:hAnsi="Arial" w:cs="Arial"/>
      <w:color w:val="000000"/>
      <w:sz w:val="22"/>
      <w:szCs w:val="22"/>
      <w:lang w:val="ru-RU" w:eastAsia="ru-RU"/>
    </w:rPr>
  </w:style>
  <w:style w:type="paragraph" w:styleId="a7">
    <w:name w:val="Balloon Text"/>
    <w:basedOn w:val="a"/>
    <w:link w:val="a8"/>
    <w:rsid w:val="006D246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rsid w:val="006D246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1"/>
    <w:rsid w:val="00553C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link w:val="ab"/>
    <w:rsid w:val="003D75A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D75AF"/>
    <w:rPr>
      <w:sz w:val="28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7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727014-B09C-48A6-A9B3-CB901CEC1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ALOCHKA</dc:creator>
  <cp:keywords/>
  <dc:description/>
  <cp:lastModifiedBy>User</cp:lastModifiedBy>
  <cp:revision>6</cp:revision>
  <cp:lastPrinted>2018-07-30T06:15:00Z</cp:lastPrinted>
  <dcterms:created xsi:type="dcterms:W3CDTF">2019-09-27T06:11:00Z</dcterms:created>
  <dcterms:modified xsi:type="dcterms:W3CDTF">2019-10-01T07:22:00Z</dcterms:modified>
</cp:coreProperties>
</file>